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4001" w14:textId="3DBCE5DD" w:rsidR="0031638D" w:rsidRPr="0096188C" w:rsidRDefault="0096188C">
      <w:pPr>
        <w:rPr>
          <w:sz w:val="48"/>
          <w:szCs w:val="48"/>
        </w:rPr>
      </w:pPr>
      <w:r w:rsidRPr="0096188C">
        <w:rPr>
          <w:sz w:val="48"/>
          <w:szCs w:val="48"/>
        </w:rPr>
        <w:t>FOR SALE</w:t>
      </w:r>
    </w:p>
    <w:p w14:paraId="3AAAD8CE" w14:textId="6A4D0FAB" w:rsidR="0096188C" w:rsidRPr="00535387" w:rsidRDefault="0096188C">
      <w:pPr>
        <w:rPr>
          <w:sz w:val="40"/>
          <w:szCs w:val="40"/>
        </w:rPr>
      </w:pPr>
      <w:r w:rsidRPr="00535387">
        <w:rPr>
          <w:sz w:val="40"/>
          <w:szCs w:val="40"/>
        </w:rPr>
        <w:t xml:space="preserve">Shared Ownership – </w:t>
      </w:r>
      <w:r w:rsidR="00A37830">
        <w:rPr>
          <w:sz w:val="40"/>
          <w:szCs w:val="40"/>
        </w:rPr>
        <w:t>Hoares Lane, Kilmersdon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6188C" w14:paraId="7A8FEA52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35F18E43" w14:textId="399CA413" w:rsidR="0096188C" w:rsidRPr="00397CAF" w:rsidRDefault="0096188C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Date</w:t>
            </w:r>
          </w:p>
        </w:tc>
        <w:tc>
          <w:tcPr>
            <w:tcW w:w="6469" w:type="dxa"/>
          </w:tcPr>
          <w:p w14:paraId="0EEB790F" w14:textId="138E89C3" w:rsidR="0096188C" w:rsidRDefault="0096188C">
            <w:r>
              <w:t>31 January 2023</w:t>
            </w:r>
          </w:p>
        </w:tc>
      </w:tr>
      <w:tr w:rsidR="0096188C" w14:paraId="5614B188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7E1D3CA1" w14:textId="174AA44E" w:rsidR="0096188C" w:rsidRPr="00397CAF" w:rsidRDefault="0096188C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Site Name</w:t>
            </w:r>
          </w:p>
        </w:tc>
        <w:tc>
          <w:tcPr>
            <w:tcW w:w="6469" w:type="dxa"/>
          </w:tcPr>
          <w:p w14:paraId="42ABDB9B" w14:textId="4F29C4BA" w:rsidR="0096188C" w:rsidRDefault="00A37830">
            <w:r>
              <w:t>Hoares Lane, Kilmersdon</w:t>
            </w:r>
          </w:p>
        </w:tc>
      </w:tr>
      <w:tr w:rsidR="0096188C" w14:paraId="5D984259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72EBA1A5" w14:textId="174C80CE" w:rsidR="0096188C" w:rsidRPr="00397CAF" w:rsidRDefault="0096188C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Handover Date</w:t>
            </w:r>
          </w:p>
        </w:tc>
        <w:tc>
          <w:tcPr>
            <w:tcW w:w="6469" w:type="dxa"/>
          </w:tcPr>
          <w:p w14:paraId="54A51EB7" w14:textId="5C9A3FE4" w:rsidR="0096188C" w:rsidRDefault="00A37830">
            <w:r>
              <w:t>1</w:t>
            </w:r>
            <w:r w:rsidRPr="00A37830">
              <w:rPr>
                <w:vertAlign w:val="superscript"/>
              </w:rPr>
              <w:t>st</w:t>
            </w:r>
            <w:r>
              <w:t xml:space="preserve"> August 2023</w:t>
            </w:r>
          </w:p>
        </w:tc>
      </w:tr>
      <w:tr w:rsidR="0096188C" w14:paraId="360044D1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35363171" w14:textId="37BAE863" w:rsidR="0096188C" w:rsidRPr="00397CAF" w:rsidRDefault="0096188C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Developer</w:t>
            </w:r>
          </w:p>
        </w:tc>
        <w:tc>
          <w:tcPr>
            <w:tcW w:w="6469" w:type="dxa"/>
          </w:tcPr>
          <w:p w14:paraId="7B137F1C" w14:textId="39FCEE20" w:rsidR="0096188C" w:rsidRDefault="0096188C">
            <w:r>
              <w:t>White Horse Housing Association</w:t>
            </w:r>
          </w:p>
        </w:tc>
      </w:tr>
      <w:tr w:rsidR="00297AA1" w14:paraId="0B1AFE0C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135F7400" w14:textId="77777777" w:rsidR="00297AA1" w:rsidRPr="00397CAF" w:rsidRDefault="00297AA1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4FF1D23B" w14:textId="77777777" w:rsidR="00297AA1" w:rsidRDefault="00297AA1"/>
        </w:tc>
      </w:tr>
      <w:tr w:rsidR="0096188C" w14:paraId="08AD7D73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435CD247" w14:textId="4C9DEEA8" w:rsidR="0096188C" w:rsidRPr="00397CAF" w:rsidRDefault="0096188C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Contact Details:</w:t>
            </w:r>
          </w:p>
        </w:tc>
        <w:tc>
          <w:tcPr>
            <w:tcW w:w="6469" w:type="dxa"/>
          </w:tcPr>
          <w:p w14:paraId="5AFBCB27" w14:textId="205B6ED9" w:rsidR="0096188C" w:rsidRDefault="0096188C">
            <w:r>
              <w:t>Belinda Eastland, Operations Director</w:t>
            </w:r>
          </w:p>
        </w:tc>
      </w:tr>
      <w:tr w:rsidR="0096188C" w14:paraId="61FC024D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02B255EF" w14:textId="61D99332" w:rsidR="0096188C" w:rsidRDefault="0096188C"/>
        </w:tc>
        <w:tc>
          <w:tcPr>
            <w:tcW w:w="6469" w:type="dxa"/>
          </w:tcPr>
          <w:p w14:paraId="0E976B4C" w14:textId="3C972C4D" w:rsidR="0096188C" w:rsidRDefault="0096188C">
            <w:r>
              <w:t>Sarah Occleshaw, Housing Assistant</w:t>
            </w:r>
          </w:p>
        </w:tc>
      </w:tr>
      <w:tr w:rsidR="0096188C" w14:paraId="4C844784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1BF11D97" w14:textId="77777777" w:rsidR="0096188C" w:rsidRDefault="0096188C"/>
        </w:tc>
        <w:tc>
          <w:tcPr>
            <w:tcW w:w="6469" w:type="dxa"/>
          </w:tcPr>
          <w:p w14:paraId="0C08E6A0" w14:textId="6D5510F2" w:rsidR="0096188C" w:rsidRDefault="0096188C">
            <w:r>
              <w:t xml:space="preserve">Email: </w:t>
            </w:r>
            <w:hyperlink r:id="rId4" w:history="1">
              <w:r w:rsidRPr="00112582">
                <w:rPr>
                  <w:rStyle w:val="Hyperlink"/>
                </w:rPr>
                <w:t>info@whitehorsehousing.co.uk</w:t>
              </w:r>
            </w:hyperlink>
          </w:p>
        </w:tc>
      </w:tr>
      <w:tr w:rsidR="0096188C" w14:paraId="07A685DA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09B8600F" w14:textId="77777777" w:rsidR="0096188C" w:rsidRDefault="0096188C"/>
        </w:tc>
        <w:tc>
          <w:tcPr>
            <w:tcW w:w="6469" w:type="dxa"/>
          </w:tcPr>
          <w:p w14:paraId="0149CF68" w14:textId="4338EB55" w:rsidR="0096188C" w:rsidRDefault="0096188C">
            <w:r>
              <w:t>Telephone: 01380 850916</w:t>
            </w:r>
          </w:p>
        </w:tc>
      </w:tr>
      <w:tr w:rsidR="00397CAF" w14:paraId="2E619F21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7B0E22DA" w14:textId="77777777" w:rsidR="00397CAF" w:rsidRDefault="00397CAF"/>
        </w:tc>
        <w:tc>
          <w:tcPr>
            <w:tcW w:w="6469" w:type="dxa"/>
          </w:tcPr>
          <w:p w14:paraId="685C0CBD" w14:textId="77777777" w:rsidR="00397CAF" w:rsidRDefault="00397CAF"/>
        </w:tc>
      </w:tr>
      <w:tr w:rsidR="0096188C" w14:paraId="0091ACD4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054D6F87" w14:textId="52D76771" w:rsidR="0096188C" w:rsidRPr="00397CAF" w:rsidRDefault="0096188C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Local Authority</w:t>
            </w:r>
          </w:p>
        </w:tc>
        <w:tc>
          <w:tcPr>
            <w:tcW w:w="6469" w:type="dxa"/>
          </w:tcPr>
          <w:p w14:paraId="06BC4AE3" w14:textId="456904AA" w:rsidR="0096188C" w:rsidRDefault="00FD0D3F">
            <w:r>
              <w:t>Somerset</w:t>
            </w:r>
          </w:p>
        </w:tc>
      </w:tr>
      <w:tr w:rsidR="0096188C" w14:paraId="14701312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1D5C187D" w14:textId="5B491AB0" w:rsidR="0096188C" w:rsidRPr="00397CAF" w:rsidRDefault="0096188C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Scheme</w:t>
            </w:r>
          </w:p>
        </w:tc>
        <w:tc>
          <w:tcPr>
            <w:tcW w:w="6469" w:type="dxa"/>
          </w:tcPr>
          <w:p w14:paraId="712430C6" w14:textId="0D123E5E" w:rsidR="0096188C" w:rsidRDefault="0096188C">
            <w:r>
              <w:t>Shared Ownership New Build</w:t>
            </w:r>
          </w:p>
        </w:tc>
      </w:tr>
      <w:tr w:rsidR="00397CAF" w14:paraId="0BCEAB25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563F8369" w14:textId="77777777" w:rsidR="00397CAF" w:rsidRPr="00397CAF" w:rsidRDefault="00397CAF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5DA13081" w14:textId="77777777" w:rsidR="00397CAF" w:rsidRDefault="00397CAF" w:rsidP="0096188C"/>
        </w:tc>
      </w:tr>
      <w:tr w:rsidR="0096188C" w14:paraId="6EA3B3D1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1901375B" w14:textId="73444E2F" w:rsidR="0096188C" w:rsidRPr="00397CAF" w:rsidRDefault="0096188C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Number available</w:t>
            </w:r>
          </w:p>
        </w:tc>
        <w:tc>
          <w:tcPr>
            <w:tcW w:w="6469" w:type="dxa"/>
          </w:tcPr>
          <w:p w14:paraId="5EB55C53" w14:textId="692FEA05" w:rsidR="0096188C" w:rsidRDefault="00A37830" w:rsidP="0096188C">
            <w:r>
              <w:t>2</w:t>
            </w:r>
            <w:r w:rsidR="0096188C">
              <w:t xml:space="preserve"> available from</w:t>
            </w:r>
            <w:r>
              <w:t xml:space="preserve"> 2</w:t>
            </w:r>
          </w:p>
        </w:tc>
      </w:tr>
      <w:tr w:rsidR="00397CAF" w14:paraId="0CD8741E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5F0AF6C6" w14:textId="77777777" w:rsidR="00397CAF" w:rsidRPr="00397CAF" w:rsidRDefault="00397CAF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42A9F2E8" w14:textId="77777777" w:rsidR="00397CAF" w:rsidRDefault="00397CAF" w:rsidP="0096188C"/>
        </w:tc>
      </w:tr>
      <w:tr w:rsidR="0096188C" w14:paraId="2BB5E01C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7EFF2EF0" w14:textId="6AE75987" w:rsidR="0096188C" w:rsidRPr="00397CAF" w:rsidRDefault="0096188C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Property Value from</w:t>
            </w:r>
          </w:p>
        </w:tc>
        <w:tc>
          <w:tcPr>
            <w:tcW w:w="6469" w:type="dxa"/>
          </w:tcPr>
          <w:p w14:paraId="7C5374AC" w14:textId="67D91409" w:rsidR="0096188C" w:rsidRDefault="0096188C" w:rsidP="0096188C">
            <w:r>
              <w:t>£</w:t>
            </w:r>
            <w:r w:rsidR="00A37830">
              <w:t>270</w:t>
            </w:r>
            <w:r w:rsidR="00AE317F">
              <w:t>,000.00 (2 Bedroom house)</w:t>
            </w:r>
          </w:p>
          <w:p w14:paraId="1EB89EEE" w14:textId="0DE29755" w:rsidR="00AE317F" w:rsidRDefault="00AE317F" w:rsidP="0096188C"/>
        </w:tc>
      </w:tr>
      <w:tr w:rsidR="00AE317F" w14:paraId="31681C3A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4234F87A" w14:textId="52940672" w:rsidR="00AE317F" w:rsidRPr="00397CAF" w:rsidRDefault="00AE317F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Shared Percent Example</w:t>
            </w:r>
          </w:p>
        </w:tc>
        <w:tc>
          <w:tcPr>
            <w:tcW w:w="6469" w:type="dxa"/>
          </w:tcPr>
          <w:p w14:paraId="052D2EC6" w14:textId="2C50D48C" w:rsidR="00AE317F" w:rsidRDefault="00AE317F" w:rsidP="0096188C">
            <w:r>
              <w:t>40%</w:t>
            </w:r>
          </w:p>
        </w:tc>
      </w:tr>
      <w:tr w:rsidR="00AE317F" w14:paraId="274CF48D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0B46F45B" w14:textId="5496A934" w:rsidR="00AE317F" w:rsidRPr="00397CAF" w:rsidRDefault="00AE317F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Share Percent price</w:t>
            </w:r>
          </w:p>
        </w:tc>
        <w:tc>
          <w:tcPr>
            <w:tcW w:w="6469" w:type="dxa"/>
          </w:tcPr>
          <w:p w14:paraId="15D9079F" w14:textId="47CD913A" w:rsidR="00AE317F" w:rsidRDefault="00AE317F" w:rsidP="0096188C">
            <w:r>
              <w:t>£</w:t>
            </w:r>
            <w:r w:rsidR="00A37830">
              <w:t>108</w:t>
            </w:r>
            <w:r>
              <w:t>,000.00 (2 Bedroom house)</w:t>
            </w:r>
          </w:p>
          <w:p w14:paraId="3C1907CC" w14:textId="34492BB2" w:rsidR="00AE317F" w:rsidRDefault="00AE317F" w:rsidP="0096188C"/>
        </w:tc>
      </w:tr>
      <w:tr w:rsidR="00397CAF" w14:paraId="2735D5A2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75B57610" w14:textId="77777777" w:rsidR="00397CAF" w:rsidRPr="00397CAF" w:rsidRDefault="00397CAF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4D7F498F" w14:textId="77777777" w:rsidR="00397CAF" w:rsidRDefault="00397CAF" w:rsidP="0096188C"/>
        </w:tc>
      </w:tr>
      <w:tr w:rsidR="00AE317F" w14:paraId="29912601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50371021" w14:textId="2C43C8B3" w:rsidR="00AE317F" w:rsidRPr="00397CAF" w:rsidRDefault="00AE317F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Monthly rent</w:t>
            </w:r>
          </w:p>
        </w:tc>
        <w:tc>
          <w:tcPr>
            <w:tcW w:w="6469" w:type="dxa"/>
          </w:tcPr>
          <w:p w14:paraId="2F936472" w14:textId="358BF909" w:rsidR="00AE317F" w:rsidRDefault="00AE317F" w:rsidP="0096188C">
            <w:r>
              <w:t>£</w:t>
            </w:r>
            <w:r w:rsidR="00A37830">
              <w:t>371.25</w:t>
            </w:r>
            <w:r>
              <w:t xml:space="preserve"> (2 Bedroom house)</w:t>
            </w:r>
          </w:p>
          <w:p w14:paraId="6B72AE2F" w14:textId="55DDA20A" w:rsidR="00AE317F" w:rsidRDefault="00AE317F" w:rsidP="0096188C"/>
        </w:tc>
      </w:tr>
      <w:tr w:rsidR="00AE317F" w14:paraId="1DC36444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3C55A9CC" w14:textId="358769FD" w:rsidR="00AE317F" w:rsidRPr="00397CAF" w:rsidRDefault="00AE317F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Monthly Service Charge</w:t>
            </w:r>
          </w:p>
        </w:tc>
        <w:tc>
          <w:tcPr>
            <w:tcW w:w="6469" w:type="dxa"/>
          </w:tcPr>
          <w:p w14:paraId="39529E4D" w14:textId="7A96B5B6" w:rsidR="00AE317F" w:rsidRDefault="00AE317F" w:rsidP="0096188C">
            <w:r>
              <w:t>£</w:t>
            </w:r>
            <w:r w:rsidR="00A37830">
              <w:t>3</w:t>
            </w:r>
            <w:r>
              <w:t>0.00 (2 Bedroom house)</w:t>
            </w:r>
          </w:p>
          <w:p w14:paraId="3D5FC2DD" w14:textId="02C603BA" w:rsidR="00AE317F" w:rsidRDefault="00AE317F" w:rsidP="0096188C"/>
        </w:tc>
      </w:tr>
      <w:tr w:rsidR="00397CAF" w14:paraId="12B30E6A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5EB6EB9B" w14:textId="77777777" w:rsidR="00397CAF" w:rsidRPr="00397CAF" w:rsidRDefault="00397CAF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2A798369" w14:textId="77777777" w:rsidR="00397CAF" w:rsidRDefault="00397CAF" w:rsidP="0096188C"/>
        </w:tc>
      </w:tr>
      <w:tr w:rsidR="00AE317F" w14:paraId="332D681D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3E06E320" w14:textId="79B7F2A0" w:rsidR="00AE317F" w:rsidRPr="00397CAF" w:rsidRDefault="00AE317F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Short Description</w:t>
            </w:r>
          </w:p>
        </w:tc>
        <w:tc>
          <w:tcPr>
            <w:tcW w:w="6469" w:type="dxa"/>
          </w:tcPr>
          <w:p w14:paraId="2944102D" w14:textId="4E6F9391" w:rsidR="00AE317F" w:rsidRDefault="00A37830" w:rsidP="0096188C">
            <w:r>
              <w:t>Pair of contemporary semi-detached homes in the beautiful village of Kilmersdon.</w:t>
            </w:r>
          </w:p>
        </w:tc>
      </w:tr>
      <w:tr w:rsidR="00397CAF" w14:paraId="72CBB951" w14:textId="77777777" w:rsidTr="00BB1D73">
        <w:tc>
          <w:tcPr>
            <w:tcW w:w="2547" w:type="dxa"/>
            <w:vMerge w:val="restart"/>
            <w:shd w:val="clear" w:color="auto" w:fill="E2EFD9" w:themeFill="accent6" w:themeFillTint="33"/>
          </w:tcPr>
          <w:p w14:paraId="7B36ADC4" w14:textId="3115D54A" w:rsidR="00397CAF" w:rsidRPr="00397CAF" w:rsidRDefault="00397CAF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Property Features</w:t>
            </w:r>
          </w:p>
        </w:tc>
        <w:tc>
          <w:tcPr>
            <w:tcW w:w="6469" w:type="dxa"/>
          </w:tcPr>
          <w:p w14:paraId="7BB53C00" w14:textId="1BE7D69A" w:rsidR="00397CAF" w:rsidRDefault="00A37830" w:rsidP="0096188C">
            <w:r>
              <w:t>Fitted kitchen – smart modern design built in oven &amp; hob.</w:t>
            </w:r>
          </w:p>
        </w:tc>
      </w:tr>
      <w:tr w:rsidR="00397CAF" w14:paraId="4C105922" w14:textId="77777777" w:rsidTr="00BB1D73">
        <w:tc>
          <w:tcPr>
            <w:tcW w:w="2547" w:type="dxa"/>
            <w:vMerge/>
            <w:shd w:val="clear" w:color="auto" w:fill="E2EFD9" w:themeFill="accent6" w:themeFillTint="33"/>
          </w:tcPr>
          <w:p w14:paraId="308A733C" w14:textId="77777777" w:rsidR="00397CAF" w:rsidRPr="00397CAF" w:rsidRDefault="00397CAF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4A73805D" w14:textId="6E1EB802" w:rsidR="00397CAF" w:rsidRDefault="00A37830" w:rsidP="0096188C">
            <w:r>
              <w:t>Open plan design of living room and kitchen.</w:t>
            </w:r>
          </w:p>
        </w:tc>
      </w:tr>
      <w:tr w:rsidR="00397CAF" w14:paraId="01578ED1" w14:textId="77777777" w:rsidTr="00BB1D73">
        <w:tc>
          <w:tcPr>
            <w:tcW w:w="2547" w:type="dxa"/>
            <w:vMerge/>
            <w:shd w:val="clear" w:color="auto" w:fill="E2EFD9" w:themeFill="accent6" w:themeFillTint="33"/>
          </w:tcPr>
          <w:p w14:paraId="4BC6D88F" w14:textId="77777777" w:rsidR="00397CAF" w:rsidRPr="00397CAF" w:rsidRDefault="00397CAF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266EBD0E" w14:textId="7F46F965" w:rsidR="00397CAF" w:rsidRDefault="00A37830" w:rsidP="0096188C">
            <w:r>
              <w:t>Smart modern bathroom with shower over bath.</w:t>
            </w:r>
          </w:p>
        </w:tc>
      </w:tr>
      <w:tr w:rsidR="00397CAF" w14:paraId="14DBFD21" w14:textId="77777777" w:rsidTr="00BB1D73">
        <w:tc>
          <w:tcPr>
            <w:tcW w:w="2547" w:type="dxa"/>
            <w:vMerge/>
            <w:shd w:val="clear" w:color="auto" w:fill="E2EFD9" w:themeFill="accent6" w:themeFillTint="33"/>
          </w:tcPr>
          <w:p w14:paraId="40E264F7" w14:textId="77777777" w:rsidR="00397CAF" w:rsidRPr="00397CAF" w:rsidRDefault="00397CAF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48483311" w14:textId="16D7E1F7" w:rsidR="00397CAF" w:rsidRDefault="00A37830" w:rsidP="0096188C">
            <w:r>
              <w:t>Two double bedrooms plus a study room on first floor.</w:t>
            </w:r>
          </w:p>
        </w:tc>
      </w:tr>
      <w:tr w:rsidR="00397CAF" w14:paraId="0D9D9257" w14:textId="77777777" w:rsidTr="00BB1D73">
        <w:tc>
          <w:tcPr>
            <w:tcW w:w="2547" w:type="dxa"/>
            <w:vMerge/>
            <w:shd w:val="clear" w:color="auto" w:fill="E2EFD9" w:themeFill="accent6" w:themeFillTint="33"/>
          </w:tcPr>
          <w:p w14:paraId="5387F61F" w14:textId="77777777" w:rsidR="00397CAF" w:rsidRPr="00397CAF" w:rsidRDefault="00397CAF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21F9F7A1" w14:textId="5B19ADB8" w:rsidR="00397CAF" w:rsidRDefault="00A37830" w:rsidP="0096188C">
            <w:r>
              <w:t>Efficient programmable modern Quantum storage heating.</w:t>
            </w:r>
          </w:p>
        </w:tc>
      </w:tr>
      <w:tr w:rsidR="00397CAF" w14:paraId="00122DAA" w14:textId="77777777" w:rsidTr="00BB1D73">
        <w:tc>
          <w:tcPr>
            <w:tcW w:w="2547" w:type="dxa"/>
            <w:vMerge/>
            <w:shd w:val="clear" w:color="auto" w:fill="E2EFD9" w:themeFill="accent6" w:themeFillTint="33"/>
          </w:tcPr>
          <w:p w14:paraId="798B4A8D" w14:textId="77777777" w:rsidR="00397CAF" w:rsidRPr="00397CAF" w:rsidRDefault="00397CAF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6FB7FA82" w14:textId="397212B5" w:rsidR="00397CAF" w:rsidRDefault="00A37830" w:rsidP="0096188C">
            <w:r>
              <w:t>Fully carpeted, Vinyl flooring to Bathroom, WC and Kitchen.</w:t>
            </w:r>
          </w:p>
        </w:tc>
      </w:tr>
      <w:tr w:rsidR="00397CAF" w14:paraId="59F49B5E" w14:textId="77777777" w:rsidTr="00BB1D73">
        <w:tc>
          <w:tcPr>
            <w:tcW w:w="2547" w:type="dxa"/>
            <w:vMerge/>
            <w:shd w:val="clear" w:color="auto" w:fill="E2EFD9" w:themeFill="accent6" w:themeFillTint="33"/>
          </w:tcPr>
          <w:p w14:paraId="2622D9F3" w14:textId="77777777" w:rsidR="00397CAF" w:rsidRPr="00397CAF" w:rsidRDefault="00397CAF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220FF9F3" w14:textId="24A2E6E0" w:rsidR="00397CAF" w:rsidRDefault="00A37830" w:rsidP="0096188C">
            <w:r>
              <w:t>Patio doors opening onto rear garden.</w:t>
            </w:r>
          </w:p>
        </w:tc>
      </w:tr>
      <w:tr w:rsidR="00397CAF" w14:paraId="4B877797" w14:textId="77777777" w:rsidTr="00BB1D73">
        <w:tc>
          <w:tcPr>
            <w:tcW w:w="2547" w:type="dxa"/>
            <w:vMerge/>
            <w:shd w:val="clear" w:color="auto" w:fill="E2EFD9" w:themeFill="accent6" w:themeFillTint="33"/>
          </w:tcPr>
          <w:p w14:paraId="1986C984" w14:textId="77777777" w:rsidR="00397CAF" w:rsidRPr="00397CAF" w:rsidRDefault="00397CAF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62ED7AA8" w14:textId="5B5AFD6F" w:rsidR="00397CAF" w:rsidRDefault="00A37830" w:rsidP="0096188C">
            <w:r>
              <w:t>Additional WC on the ground floor.</w:t>
            </w:r>
          </w:p>
        </w:tc>
      </w:tr>
      <w:tr w:rsidR="00AE317F" w14:paraId="21F60D35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0AC67F5B" w14:textId="1A0A961F" w:rsidR="00AE317F" w:rsidRPr="00397CAF" w:rsidRDefault="00AE317F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Current Energy Efficiency Rating</w:t>
            </w:r>
          </w:p>
        </w:tc>
        <w:tc>
          <w:tcPr>
            <w:tcW w:w="6469" w:type="dxa"/>
          </w:tcPr>
          <w:p w14:paraId="7C108CCA" w14:textId="6FABB6B3" w:rsidR="00AE317F" w:rsidRDefault="00AE317F" w:rsidP="0096188C">
            <w:r>
              <w:t>Not available</w:t>
            </w:r>
          </w:p>
        </w:tc>
      </w:tr>
      <w:tr w:rsidR="00AE317F" w14:paraId="188DFAE6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74DAFA66" w14:textId="5C674135" w:rsidR="00AE317F" w:rsidRPr="00397CAF" w:rsidRDefault="00AE317F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 xml:space="preserve">Current Environmental Impact (CO2) Rating </w:t>
            </w:r>
          </w:p>
        </w:tc>
        <w:tc>
          <w:tcPr>
            <w:tcW w:w="6469" w:type="dxa"/>
          </w:tcPr>
          <w:p w14:paraId="0FC520F4" w14:textId="6B408386" w:rsidR="00AE317F" w:rsidRDefault="00AE317F" w:rsidP="0096188C">
            <w:r>
              <w:t>Not available</w:t>
            </w:r>
          </w:p>
        </w:tc>
      </w:tr>
    </w:tbl>
    <w:p w14:paraId="5C261948" w14:textId="3CA4C9C8" w:rsidR="00BB1D73" w:rsidRDefault="00BB1D73"/>
    <w:p w14:paraId="18DDC358" w14:textId="77777777" w:rsidR="00BB1D73" w:rsidRDefault="00BB1D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E317F" w14:paraId="1C27CBBA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07995979" w14:textId="585AD1B8" w:rsidR="00AE317F" w:rsidRPr="00397CAF" w:rsidRDefault="00AE317F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lastRenderedPageBreak/>
              <w:t>Description</w:t>
            </w:r>
          </w:p>
        </w:tc>
        <w:tc>
          <w:tcPr>
            <w:tcW w:w="6469" w:type="dxa"/>
          </w:tcPr>
          <w:p w14:paraId="199C8D41" w14:textId="77777777" w:rsidR="00A37830" w:rsidRDefault="00A37830" w:rsidP="0096188C">
            <w:r>
              <w:t xml:space="preserve">A pair of stunning contemporary semi-detached homes set in the beautiful village of Kilmersdon.  The village has a local pub, Village Hall, and primary school in walking distance.  </w:t>
            </w:r>
          </w:p>
          <w:p w14:paraId="2B9653CB" w14:textId="77777777" w:rsidR="00A37830" w:rsidRDefault="00A37830" w:rsidP="0096188C"/>
          <w:p w14:paraId="067EB2A5" w14:textId="77777777" w:rsidR="00A37830" w:rsidRDefault="00A37830" w:rsidP="0096188C">
            <w:r>
              <w:t xml:space="preserve">Radstock is a short distance away just 2.5 miles, where you will find a thriving town with many of the amenities and facilities for shopping etc, within the Radstock area there are secondary schools and a Bath college campus.  </w:t>
            </w:r>
          </w:p>
          <w:p w14:paraId="74FE2A1A" w14:textId="77777777" w:rsidR="00A37830" w:rsidRDefault="00A37830" w:rsidP="0096188C"/>
          <w:p w14:paraId="45A96626" w14:textId="77777777" w:rsidR="00AE317F" w:rsidRDefault="00A37830" w:rsidP="0096188C">
            <w:r>
              <w:t>Bath and Bristol are only 11 and 19 miles away and Frome is just 8 miles, all have main line train stations for access to Salisbury, Newbury, Cheltenham, London and beyond.</w:t>
            </w:r>
          </w:p>
          <w:p w14:paraId="210A1DD9" w14:textId="0E00898C" w:rsidR="00EB771E" w:rsidRDefault="00EB771E" w:rsidP="0096188C"/>
        </w:tc>
      </w:tr>
      <w:tr w:rsidR="00996941" w14:paraId="4AC575D5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4E1E4EF7" w14:textId="09213268" w:rsidR="00996941" w:rsidRPr="00BB1D73" w:rsidRDefault="00996941">
            <w:pPr>
              <w:rPr>
                <w:b/>
                <w:bCs/>
              </w:rPr>
            </w:pPr>
            <w:r w:rsidRPr="00BB1D73">
              <w:rPr>
                <w:b/>
                <w:bCs/>
              </w:rPr>
              <w:t>Additional Documents</w:t>
            </w:r>
          </w:p>
        </w:tc>
        <w:tc>
          <w:tcPr>
            <w:tcW w:w="6469" w:type="dxa"/>
          </w:tcPr>
          <w:p w14:paraId="3397964A" w14:textId="77777777" w:rsidR="00996941" w:rsidRDefault="00996941" w:rsidP="0096188C">
            <w:r>
              <w:t xml:space="preserve"> </w:t>
            </w:r>
            <w:r w:rsidR="00EB771E">
              <w:t>Initial share purchases available from 10% to 75% subject to financial assessment.  The costs given are based on a 40% share.  The service charge is estimated at present.</w:t>
            </w:r>
          </w:p>
          <w:p w14:paraId="534F42A2" w14:textId="77777777" w:rsidR="00EB771E" w:rsidRDefault="00EB771E" w:rsidP="0096188C"/>
          <w:p w14:paraId="7BC1957D" w14:textId="77777777" w:rsidR="00EB771E" w:rsidRDefault="00EB771E" w:rsidP="0096188C">
            <w:r>
              <w:t>Applicants with local connections to Kilmersdon will be given preference subject to passing the financial assessment.</w:t>
            </w:r>
          </w:p>
          <w:p w14:paraId="7BC835D0" w14:textId="06BC2AC6" w:rsidR="00EB771E" w:rsidRDefault="00EB771E" w:rsidP="0096188C"/>
        </w:tc>
      </w:tr>
      <w:tr w:rsidR="00EB771E" w14:paraId="4AA5441B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6363B243" w14:textId="6C6D2A21" w:rsidR="00EB771E" w:rsidRPr="00BB1D73" w:rsidRDefault="00EB771E">
            <w:pPr>
              <w:rPr>
                <w:b/>
                <w:bCs/>
              </w:rPr>
            </w:pPr>
            <w:r>
              <w:rPr>
                <w:b/>
                <w:bCs/>
              </w:rPr>
              <w:t>Currently Listed</w:t>
            </w:r>
          </w:p>
        </w:tc>
        <w:tc>
          <w:tcPr>
            <w:tcW w:w="6469" w:type="dxa"/>
          </w:tcPr>
          <w:p w14:paraId="0A5BA723" w14:textId="77777777" w:rsidR="00EB771E" w:rsidRDefault="00EB771E" w:rsidP="0096188C">
            <w:r>
              <w:t>Plot 1 – 2 bedroom House £270,000.00 £371.25 £30.00 Available</w:t>
            </w:r>
          </w:p>
          <w:p w14:paraId="02BA92FA" w14:textId="3C90F1EE" w:rsidR="00EB771E" w:rsidRDefault="00EB771E" w:rsidP="0096188C">
            <w:r>
              <w:t>Plot 2 – 2 bedroom House £270,000.00 £371.25 £30.00 Available</w:t>
            </w:r>
          </w:p>
        </w:tc>
      </w:tr>
    </w:tbl>
    <w:p w14:paraId="51582541" w14:textId="0E9BB79A" w:rsidR="0096188C" w:rsidRDefault="0096188C"/>
    <w:p w14:paraId="06DF3E01" w14:textId="61FA7089" w:rsidR="00BB1D73" w:rsidRDefault="00BB1D73">
      <w:pPr>
        <w:rPr>
          <w:b/>
          <w:bCs/>
          <w:sz w:val="28"/>
          <w:szCs w:val="28"/>
        </w:rPr>
      </w:pPr>
      <w:r w:rsidRPr="00BB1D73">
        <w:rPr>
          <w:b/>
          <w:bCs/>
          <w:sz w:val="28"/>
          <w:szCs w:val="28"/>
        </w:rPr>
        <w:t>Photos:</w:t>
      </w:r>
    </w:p>
    <w:p w14:paraId="5FBC1C06" w14:textId="4E8BED5E" w:rsidR="00A63FB4" w:rsidRDefault="00A63FB4">
      <w:pPr>
        <w:rPr>
          <w:b/>
          <w:bCs/>
          <w:sz w:val="28"/>
          <w:szCs w:val="28"/>
        </w:rPr>
      </w:pPr>
    </w:p>
    <w:p w14:paraId="691E0B28" w14:textId="39559168" w:rsidR="00A63FB4" w:rsidRDefault="00771CAC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B825EA" wp14:editId="0D934167">
            <wp:simplePos x="0" y="0"/>
            <wp:positionH relativeFrom="column">
              <wp:posOffset>0</wp:posOffset>
            </wp:positionH>
            <wp:positionV relativeFrom="paragraph">
              <wp:posOffset>332740</wp:posOffset>
            </wp:positionV>
            <wp:extent cx="4338320" cy="3253740"/>
            <wp:effectExtent l="0" t="0" r="5080" b="3810"/>
            <wp:wrapTight wrapText="bothSides">
              <wp:wrapPolygon edited="0">
                <wp:start x="0" y="0"/>
                <wp:lineTo x="0" y="21499"/>
                <wp:lineTo x="21530" y="21499"/>
                <wp:lineTo x="21530" y="0"/>
                <wp:lineTo x="0" y="0"/>
              </wp:wrapPolygon>
            </wp:wrapTight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325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4FA784" w14:textId="0FDA3D6F" w:rsidR="00A63FB4" w:rsidRDefault="00A63FB4">
      <w:pPr>
        <w:rPr>
          <w:b/>
          <w:bCs/>
          <w:sz w:val="28"/>
          <w:szCs w:val="28"/>
        </w:rPr>
      </w:pPr>
    </w:p>
    <w:p w14:paraId="427393EE" w14:textId="0C559C4E" w:rsidR="00A63FB4" w:rsidRDefault="00A63FB4">
      <w:pPr>
        <w:rPr>
          <w:b/>
          <w:bCs/>
          <w:sz w:val="28"/>
          <w:szCs w:val="28"/>
        </w:rPr>
      </w:pPr>
    </w:p>
    <w:p w14:paraId="0D00C84C" w14:textId="4B5A1BF3" w:rsidR="00A63FB4" w:rsidRPr="00BB1D73" w:rsidRDefault="00A63FB4">
      <w:pPr>
        <w:rPr>
          <w:b/>
          <w:bCs/>
          <w:sz w:val="28"/>
          <w:szCs w:val="28"/>
        </w:rPr>
      </w:pPr>
    </w:p>
    <w:sectPr w:rsidR="00A63FB4" w:rsidRPr="00BB1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8C"/>
    <w:rsid w:val="00297AA1"/>
    <w:rsid w:val="0031638D"/>
    <w:rsid w:val="00397CAF"/>
    <w:rsid w:val="00535387"/>
    <w:rsid w:val="00771CAC"/>
    <w:rsid w:val="0096188C"/>
    <w:rsid w:val="00996941"/>
    <w:rsid w:val="00A37830"/>
    <w:rsid w:val="00A63FB4"/>
    <w:rsid w:val="00AE317F"/>
    <w:rsid w:val="00B558EF"/>
    <w:rsid w:val="00BB1D73"/>
    <w:rsid w:val="00EB771E"/>
    <w:rsid w:val="00F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1FFC"/>
  <w15:chartTrackingRefBased/>
  <w15:docId w15:val="{D56AE97D-1B29-4744-90DA-D0C20DD2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1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whitehorsehous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Bowker</dc:creator>
  <cp:keywords/>
  <dc:description/>
  <cp:lastModifiedBy>Dawn Bowker</cp:lastModifiedBy>
  <cp:revision>4</cp:revision>
  <dcterms:created xsi:type="dcterms:W3CDTF">2023-03-28T09:19:00Z</dcterms:created>
  <dcterms:modified xsi:type="dcterms:W3CDTF">2023-03-28T10:41:00Z</dcterms:modified>
</cp:coreProperties>
</file>