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0128AE" w14:paraId="3C21016C" w14:textId="77777777" w:rsidTr="000128AE">
        <w:tc>
          <w:tcPr>
            <w:tcW w:w="9215" w:type="dxa"/>
          </w:tcPr>
          <w:p w14:paraId="6C4A313D" w14:textId="49E728AF" w:rsidR="000128AE" w:rsidRPr="00AB59E9" w:rsidRDefault="00BB4CD4" w:rsidP="00BC7E06">
            <w:pPr>
              <w:jc w:val="center"/>
            </w:pPr>
            <w:r w:rsidRPr="00AB59E9">
              <w:rPr>
                <w:noProof/>
                <w14:ligatures w14:val="standardContextual"/>
              </w:rPr>
              <w:drawing>
                <wp:inline distT="0" distB="0" distL="0" distR="0" wp14:anchorId="44109BA4" wp14:editId="10DFBECD">
                  <wp:extent cx="1962150" cy="1390832"/>
                  <wp:effectExtent l="0" t="0" r="0" b="6350"/>
                  <wp:docPr id="1160867453" name="Picture 1" descr="A logo for a hous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67453" name="Picture 1" descr="A logo for a housing compan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1228" cy="1418532"/>
                          </a:xfrm>
                          <a:prstGeom prst="rect">
                            <a:avLst/>
                          </a:prstGeom>
                        </pic:spPr>
                      </pic:pic>
                    </a:graphicData>
                  </a:graphic>
                </wp:inline>
              </w:drawing>
            </w:r>
          </w:p>
          <w:p w14:paraId="60BEAF73" w14:textId="77777777" w:rsidR="00BB4CD4" w:rsidRPr="00AB59E9" w:rsidRDefault="00BB4CD4" w:rsidP="00BC7E06">
            <w:pPr>
              <w:jc w:val="center"/>
              <w:rPr>
                <w:sz w:val="28"/>
                <w:szCs w:val="28"/>
              </w:rPr>
            </w:pPr>
          </w:p>
          <w:p w14:paraId="15FF9924" w14:textId="6BD4D6D1" w:rsidR="000128AE" w:rsidRPr="00AB59E9" w:rsidRDefault="000128AE" w:rsidP="00BC7E06">
            <w:pPr>
              <w:jc w:val="center"/>
              <w:rPr>
                <w:rFonts w:ascii="Arial" w:hAnsi="Arial" w:cs="Arial"/>
                <w:b/>
                <w:sz w:val="32"/>
                <w:szCs w:val="32"/>
              </w:rPr>
            </w:pPr>
            <w:r w:rsidRPr="00AB59E9">
              <w:rPr>
                <w:rFonts w:ascii="Arial" w:hAnsi="Arial" w:cs="Arial"/>
                <w:b/>
                <w:sz w:val="32"/>
                <w:szCs w:val="32"/>
              </w:rPr>
              <w:t>B</w:t>
            </w:r>
            <w:r w:rsidR="00BB4CD4" w:rsidRPr="00AB59E9">
              <w:rPr>
                <w:rFonts w:ascii="Arial" w:hAnsi="Arial" w:cs="Arial"/>
                <w:b/>
                <w:sz w:val="32"/>
                <w:szCs w:val="32"/>
              </w:rPr>
              <w:t>oard member vacancies</w:t>
            </w:r>
            <w:r w:rsidRPr="00AB59E9">
              <w:rPr>
                <w:rFonts w:ascii="Arial" w:hAnsi="Arial" w:cs="Arial"/>
                <w:b/>
                <w:sz w:val="32"/>
                <w:szCs w:val="32"/>
              </w:rPr>
              <w:t xml:space="preserve"> 2025</w:t>
            </w:r>
          </w:p>
          <w:p w14:paraId="09A2ACCF" w14:textId="77777777" w:rsidR="000128AE" w:rsidRPr="00AB59E9" w:rsidRDefault="000128AE" w:rsidP="00BC7E06">
            <w:pPr>
              <w:jc w:val="center"/>
              <w:rPr>
                <w:rFonts w:ascii="Arial" w:hAnsi="Arial" w:cs="Arial"/>
                <w:sz w:val="20"/>
                <w:szCs w:val="20"/>
              </w:rPr>
            </w:pPr>
          </w:p>
          <w:p w14:paraId="40CC338D" w14:textId="139B279A" w:rsidR="000128AE" w:rsidRPr="00AB59E9" w:rsidRDefault="00BB4CD4" w:rsidP="00BC7E06">
            <w:pPr>
              <w:rPr>
                <w:rFonts w:ascii="Arial" w:hAnsi="Arial" w:cs="Arial"/>
                <w:sz w:val="20"/>
                <w:szCs w:val="20"/>
              </w:rPr>
            </w:pPr>
            <w:r w:rsidRPr="00AB59E9">
              <w:rPr>
                <w:rFonts w:ascii="Arial" w:hAnsi="Arial" w:cs="Arial"/>
                <w:sz w:val="20"/>
                <w:szCs w:val="20"/>
              </w:rPr>
              <w:t xml:space="preserve">At </w:t>
            </w:r>
            <w:r w:rsidR="000128AE" w:rsidRPr="00AB59E9">
              <w:rPr>
                <w:rFonts w:ascii="Arial" w:hAnsi="Arial" w:cs="Arial"/>
                <w:sz w:val="20"/>
                <w:szCs w:val="20"/>
              </w:rPr>
              <w:t xml:space="preserve">White Horse Housing </w:t>
            </w:r>
            <w:r w:rsidR="00D23767">
              <w:rPr>
                <w:rFonts w:ascii="Arial" w:hAnsi="Arial" w:cs="Arial"/>
                <w:sz w:val="20"/>
                <w:szCs w:val="20"/>
              </w:rPr>
              <w:t>A</w:t>
            </w:r>
            <w:r w:rsidRPr="00AB59E9">
              <w:rPr>
                <w:rFonts w:ascii="Arial" w:hAnsi="Arial" w:cs="Arial"/>
                <w:sz w:val="20"/>
                <w:szCs w:val="20"/>
              </w:rPr>
              <w:t>ssociation,</w:t>
            </w:r>
            <w:r w:rsidR="000128AE" w:rsidRPr="00AB59E9">
              <w:rPr>
                <w:rFonts w:ascii="Arial" w:hAnsi="Arial" w:cs="Arial"/>
                <w:sz w:val="20"/>
                <w:szCs w:val="20"/>
              </w:rPr>
              <w:t xml:space="preserve"> </w:t>
            </w:r>
            <w:r w:rsidRPr="00AB59E9">
              <w:rPr>
                <w:rFonts w:ascii="Arial" w:hAnsi="Arial" w:cs="Arial"/>
                <w:sz w:val="20"/>
                <w:szCs w:val="20"/>
              </w:rPr>
              <w:t>we provide</w:t>
            </w:r>
            <w:r w:rsidR="000128AE" w:rsidRPr="00AB59E9">
              <w:rPr>
                <w:rFonts w:ascii="Arial" w:hAnsi="Arial" w:cs="Arial"/>
                <w:sz w:val="20"/>
                <w:szCs w:val="20"/>
              </w:rPr>
              <w:t xml:space="preserve"> high quality, affordable and sustainable homes in rural communities across Wiltshire, Swindon and East Somerset</w:t>
            </w:r>
            <w:r w:rsidRPr="00AB59E9">
              <w:rPr>
                <w:rFonts w:ascii="Arial" w:hAnsi="Arial" w:cs="Arial"/>
                <w:sz w:val="20"/>
                <w:szCs w:val="20"/>
              </w:rPr>
              <w:t xml:space="preserve">. </w:t>
            </w:r>
            <w:r w:rsidR="000128AE" w:rsidRPr="00AB59E9">
              <w:rPr>
                <w:rFonts w:ascii="Arial" w:hAnsi="Arial" w:cs="Arial"/>
                <w:sz w:val="20"/>
                <w:szCs w:val="20"/>
              </w:rPr>
              <w:t>Founded in 1984, we currently own 460 homes across 57 villages. We manage and maintain our homes to a high standard and provide efficient, professional and responsive services to our customers.</w:t>
            </w:r>
          </w:p>
          <w:p w14:paraId="74E28475" w14:textId="77777777" w:rsidR="000128AE" w:rsidRPr="00AB59E9" w:rsidRDefault="000128AE" w:rsidP="00BC7E06">
            <w:pPr>
              <w:autoSpaceDE w:val="0"/>
              <w:autoSpaceDN w:val="0"/>
              <w:adjustRightInd w:val="0"/>
              <w:rPr>
                <w:rFonts w:ascii="Arial" w:hAnsi="Arial" w:cs="Arial"/>
                <w:sz w:val="20"/>
                <w:szCs w:val="20"/>
              </w:rPr>
            </w:pPr>
          </w:p>
          <w:p w14:paraId="3F8764F3" w14:textId="77777777" w:rsidR="00BB4CD4" w:rsidRPr="00AB59E9" w:rsidRDefault="00BB4CD4" w:rsidP="00BC7E06">
            <w:pPr>
              <w:rPr>
                <w:rFonts w:ascii="Arial" w:hAnsi="Arial" w:cs="Arial"/>
                <w:sz w:val="20"/>
                <w:szCs w:val="20"/>
              </w:rPr>
            </w:pPr>
            <w:r w:rsidRPr="00AB59E9">
              <w:rPr>
                <w:rFonts w:ascii="Arial" w:hAnsi="Arial" w:cs="Arial"/>
                <w:sz w:val="20"/>
                <w:szCs w:val="20"/>
              </w:rPr>
              <w:t>Our b</w:t>
            </w:r>
            <w:r w:rsidR="000128AE" w:rsidRPr="00AB59E9">
              <w:rPr>
                <w:rFonts w:ascii="Arial" w:hAnsi="Arial" w:cs="Arial"/>
                <w:sz w:val="20"/>
                <w:szCs w:val="20"/>
              </w:rPr>
              <w:t xml:space="preserve">oard </w:t>
            </w:r>
            <w:r w:rsidRPr="00AB59E9">
              <w:rPr>
                <w:rFonts w:ascii="Arial" w:hAnsi="Arial" w:cs="Arial"/>
                <w:sz w:val="20"/>
                <w:szCs w:val="20"/>
              </w:rPr>
              <w:t>m</w:t>
            </w:r>
            <w:r w:rsidR="000128AE" w:rsidRPr="00AB59E9">
              <w:rPr>
                <w:rFonts w:ascii="Arial" w:hAnsi="Arial" w:cs="Arial"/>
                <w:sz w:val="20"/>
                <w:szCs w:val="20"/>
              </w:rPr>
              <w:t>embers come from a variety of backgrounds and bring a diverse range of skills, experience and knowledge to our discussions. They are passionate about maintaining and improving the sustainability of rural communities and providing strong strategic leadership.</w:t>
            </w:r>
          </w:p>
          <w:p w14:paraId="31006D59" w14:textId="2CE0D193" w:rsidR="000128AE" w:rsidRPr="00AB59E9" w:rsidRDefault="000128AE" w:rsidP="00BC7E06">
            <w:pPr>
              <w:rPr>
                <w:rFonts w:ascii="Arial" w:hAnsi="Arial" w:cs="Arial"/>
                <w:sz w:val="20"/>
                <w:szCs w:val="20"/>
              </w:rPr>
            </w:pPr>
            <w:r w:rsidRPr="00AB59E9">
              <w:rPr>
                <w:rFonts w:ascii="Arial" w:hAnsi="Arial" w:cs="Arial"/>
                <w:sz w:val="20"/>
                <w:szCs w:val="20"/>
              </w:rPr>
              <w:t xml:space="preserve">We are interested </w:t>
            </w:r>
            <w:r w:rsidR="00BB4CD4" w:rsidRPr="00AB59E9">
              <w:rPr>
                <w:rFonts w:ascii="Arial" w:hAnsi="Arial" w:cs="Arial"/>
                <w:sz w:val="20"/>
                <w:szCs w:val="20"/>
              </w:rPr>
              <w:t>in</w:t>
            </w:r>
            <w:r w:rsidRPr="00AB59E9">
              <w:rPr>
                <w:rFonts w:ascii="Arial" w:hAnsi="Arial" w:cs="Arial"/>
                <w:sz w:val="20"/>
                <w:szCs w:val="20"/>
              </w:rPr>
              <w:t xml:space="preserve"> hear</w:t>
            </w:r>
            <w:r w:rsidR="00BB4CD4" w:rsidRPr="00AB59E9">
              <w:rPr>
                <w:rFonts w:ascii="Arial" w:hAnsi="Arial" w:cs="Arial"/>
                <w:sz w:val="20"/>
                <w:szCs w:val="20"/>
              </w:rPr>
              <w:t>ing</w:t>
            </w:r>
            <w:r w:rsidRPr="00AB59E9">
              <w:rPr>
                <w:rFonts w:ascii="Arial" w:hAnsi="Arial" w:cs="Arial"/>
                <w:sz w:val="20"/>
                <w:szCs w:val="20"/>
              </w:rPr>
              <w:t xml:space="preserve"> from anyone </w:t>
            </w:r>
            <w:r w:rsidR="00AB59E9">
              <w:rPr>
                <w:rFonts w:ascii="Arial" w:hAnsi="Arial" w:cs="Arial"/>
                <w:sz w:val="20"/>
                <w:szCs w:val="20"/>
              </w:rPr>
              <w:t>with</w:t>
            </w:r>
            <w:r w:rsidRPr="00AB59E9">
              <w:rPr>
                <w:rFonts w:ascii="Arial" w:hAnsi="Arial" w:cs="Arial"/>
                <w:sz w:val="20"/>
                <w:szCs w:val="20"/>
              </w:rPr>
              <w:t xml:space="preserve"> relevant experience in one or more of the</w:t>
            </w:r>
            <w:r w:rsidR="00AB59E9">
              <w:rPr>
                <w:rFonts w:ascii="Arial" w:hAnsi="Arial" w:cs="Arial"/>
                <w:sz w:val="20"/>
                <w:szCs w:val="20"/>
              </w:rPr>
              <w:t>se</w:t>
            </w:r>
            <w:r w:rsidRPr="00AB59E9">
              <w:rPr>
                <w:rFonts w:ascii="Arial" w:hAnsi="Arial" w:cs="Arial"/>
                <w:sz w:val="20"/>
                <w:szCs w:val="20"/>
              </w:rPr>
              <w:t xml:space="preserve"> areas:</w:t>
            </w:r>
          </w:p>
          <w:p w14:paraId="786FB816" w14:textId="77777777" w:rsidR="000128AE" w:rsidRPr="00AB59E9" w:rsidRDefault="000128AE" w:rsidP="00BC7E06">
            <w:pPr>
              <w:rPr>
                <w:rFonts w:ascii="Arial" w:hAnsi="Arial" w:cs="Arial"/>
                <w:sz w:val="20"/>
                <w:szCs w:val="20"/>
              </w:rPr>
            </w:pPr>
            <w:r w:rsidRPr="00AB59E9">
              <w:rPr>
                <w:rFonts w:ascii="Arial" w:hAnsi="Arial" w:cs="Arial"/>
                <w:sz w:val="20"/>
                <w:szCs w:val="20"/>
              </w:rPr>
              <w:tab/>
            </w:r>
          </w:p>
          <w:p w14:paraId="70F60C24" w14:textId="77777777" w:rsidR="000128AE" w:rsidRPr="00AB59E9" w:rsidRDefault="000128AE" w:rsidP="000128AE">
            <w:pPr>
              <w:widowControl/>
              <w:numPr>
                <w:ilvl w:val="0"/>
                <w:numId w:val="29"/>
              </w:numPr>
              <w:kinsoku/>
              <w:rPr>
                <w:rFonts w:ascii="Arial" w:hAnsi="Arial" w:cs="Arial"/>
                <w:sz w:val="20"/>
                <w:szCs w:val="20"/>
              </w:rPr>
            </w:pPr>
            <w:r w:rsidRPr="00AB59E9">
              <w:rPr>
                <w:rFonts w:ascii="Arial" w:hAnsi="Arial" w:cs="Arial"/>
                <w:sz w:val="20"/>
                <w:szCs w:val="20"/>
              </w:rPr>
              <w:t>leadership and working as an effective team;</w:t>
            </w:r>
          </w:p>
          <w:p w14:paraId="2A3CAD80" w14:textId="77777777" w:rsidR="000128AE" w:rsidRPr="00AB59E9" w:rsidRDefault="000128AE" w:rsidP="000128AE">
            <w:pPr>
              <w:widowControl/>
              <w:numPr>
                <w:ilvl w:val="0"/>
                <w:numId w:val="29"/>
              </w:numPr>
              <w:kinsoku/>
              <w:rPr>
                <w:rFonts w:ascii="Arial" w:hAnsi="Arial" w:cs="Arial"/>
                <w:sz w:val="20"/>
                <w:szCs w:val="20"/>
              </w:rPr>
            </w:pPr>
            <w:r w:rsidRPr="00AB59E9">
              <w:rPr>
                <w:rFonts w:ascii="Arial" w:hAnsi="Arial" w:cs="Arial"/>
                <w:sz w:val="20"/>
                <w:szCs w:val="20"/>
              </w:rPr>
              <w:t>direct knowledge of the needs and aspirations of the rural communities we serve;</w:t>
            </w:r>
          </w:p>
          <w:p w14:paraId="74D8DB0B" w14:textId="77777777" w:rsidR="000128AE" w:rsidRPr="00AB59E9" w:rsidRDefault="000128AE" w:rsidP="000128AE">
            <w:pPr>
              <w:widowControl/>
              <w:numPr>
                <w:ilvl w:val="0"/>
                <w:numId w:val="29"/>
              </w:numPr>
              <w:kinsoku/>
              <w:rPr>
                <w:rFonts w:ascii="Arial" w:hAnsi="Arial" w:cs="Arial"/>
                <w:sz w:val="20"/>
                <w:szCs w:val="20"/>
              </w:rPr>
            </w:pPr>
            <w:r w:rsidRPr="00AB59E9">
              <w:rPr>
                <w:rFonts w:ascii="Arial" w:hAnsi="Arial" w:cs="Arial"/>
                <w:sz w:val="20"/>
                <w:szCs w:val="20"/>
              </w:rPr>
              <w:t>knowledge of the current operating environment for social landlords;</w:t>
            </w:r>
          </w:p>
          <w:p w14:paraId="3E582324" w14:textId="77777777" w:rsidR="000128AE" w:rsidRPr="00AB59E9" w:rsidRDefault="000128AE" w:rsidP="000128AE">
            <w:pPr>
              <w:widowControl/>
              <w:numPr>
                <w:ilvl w:val="0"/>
                <w:numId w:val="29"/>
              </w:numPr>
              <w:kinsoku/>
              <w:rPr>
                <w:rFonts w:ascii="Arial" w:hAnsi="Arial" w:cs="Arial"/>
                <w:sz w:val="20"/>
                <w:szCs w:val="20"/>
              </w:rPr>
            </w:pPr>
            <w:r w:rsidRPr="00AB59E9">
              <w:rPr>
                <w:rFonts w:ascii="Arial" w:hAnsi="Arial" w:cs="Arial"/>
                <w:sz w:val="20"/>
                <w:szCs w:val="20"/>
              </w:rPr>
              <w:t>effective communication skills.</w:t>
            </w:r>
          </w:p>
          <w:p w14:paraId="5648F684" w14:textId="77777777" w:rsidR="000128AE" w:rsidRPr="00AB59E9" w:rsidRDefault="000128AE" w:rsidP="00BC7E06">
            <w:pPr>
              <w:ind w:left="720"/>
              <w:rPr>
                <w:rFonts w:ascii="Arial" w:hAnsi="Arial" w:cs="Arial"/>
                <w:sz w:val="20"/>
                <w:szCs w:val="20"/>
              </w:rPr>
            </w:pPr>
          </w:p>
          <w:p w14:paraId="48260902" w14:textId="35C547EE" w:rsidR="000128AE" w:rsidRPr="00AB59E9" w:rsidRDefault="000128AE" w:rsidP="00BC7E06">
            <w:pPr>
              <w:rPr>
                <w:rFonts w:ascii="Arial" w:hAnsi="Arial" w:cs="Arial"/>
                <w:sz w:val="20"/>
                <w:szCs w:val="20"/>
              </w:rPr>
            </w:pPr>
            <w:r w:rsidRPr="00AB59E9">
              <w:rPr>
                <w:rFonts w:ascii="Arial" w:hAnsi="Arial" w:cs="Arial"/>
                <w:sz w:val="20"/>
                <w:szCs w:val="20"/>
              </w:rPr>
              <w:t>We are particularly interested in hearing from candidates who have experience in organisational change and people management</w:t>
            </w:r>
            <w:r w:rsidR="004C7CBA" w:rsidRPr="00AB59E9">
              <w:rPr>
                <w:rFonts w:ascii="Arial" w:hAnsi="Arial" w:cs="Arial"/>
                <w:sz w:val="20"/>
                <w:szCs w:val="20"/>
              </w:rPr>
              <w:t xml:space="preserve"> and in finance</w:t>
            </w:r>
            <w:r w:rsidRPr="00AB59E9">
              <w:rPr>
                <w:rFonts w:ascii="Arial" w:hAnsi="Arial" w:cs="Arial"/>
                <w:sz w:val="20"/>
                <w:szCs w:val="20"/>
              </w:rPr>
              <w:t xml:space="preserve">. </w:t>
            </w:r>
          </w:p>
          <w:p w14:paraId="76347082" w14:textId="77777777" w:rsidR="000128AE" w:rsidRPr="00AB59E9" w:rsidRDefault="000128AE" w:rsidP="00BC7E06">
            <w:pPr>
              <w:rPr>
                <w:rFonts w:ascii="Arial" w:hAnsi="Arial" w:cs="Arial"/>
                <w:sz w:val="20"/>
                <w:szCs w:val="20"/>
              </w:rPr>
            </w:pPr>
          </w:p>
          <w:p w14:paraId="7A8CD7F2" w14:textId="77777777" w:rsidR="00BB4CD4" w:rsidRPr="00AB59E9" w:rsidRDefault="000128AE" w:rsidP="00BC7E06">
            <w:pPr>
              <w:rPr>
                <w:rFonts w:ascii="Arial" w:hAnsi="Arial" w:cs="Arial"/>
                <w:sz w:val="20"/>
                <w:szCs w:val="20"/>
              </w:rPr>
            </w:pPr>
            <w:r w:rsidRPr="00AB59E9">
              <w:rPr>
                <w:rFonts w:ascii="Arial" w:hAnsi="Arial" w:cs="Arial"/>
                <w:sz w:val="20"/>
                <w:szCs w:val="20"/>
              </w:rPr>
              <w:t xml:space="preserve">Although our </w:t>
            </w:r>
            <w:r w:rsidR="00BB4CD4" w:rsidRPr="00AB59E9">
              <w:rPr>
                <w:rFonts w:ascii="Arial" w:hAnsi="Arial" w:cs="Arial"/>
                <w:sz w:val="20"/>
                <w:szCs w:val="20"/>
              </w:rPr>
              <w:t>b</w:t>
            </w:r>
            <w:r w:rsidRPr="00AB59E9">
              <w:rPr>
                <w:rFonts w:ascii="Arial" w:hAnsi="Arial" w:cs="Arial"/>
                <w:sz w:val="20"/>
                <w:szCs w:val="20"/>
              </w:rPr>
              <w:t xml:space="preserve">oard members are unpaid (except allowable expenses) the work is both rewarding and enjoyable. The </w:t>
            </w:r>
            <w:r w:rsidR="00BB4CD4" w:rsidRPr="00AB59E9">
              <w:rPr>
                <w:rFonts w:ascii="Arial" w:hAnsi="Arial" w:cs="Arial"/>
                <w:sz w:val="20"/>
                <w:szCs w:val="20"/>
              </w:rPr>
              <w:t>b</w:t>
            </w:r>
            <w:r w:rsidRPr="00AB59E9">
              <w:rPr>
                <w:rFonts w:ascii="Arial" w:hAnsi="Arial" w:cs="Arial"/>
                <w:sz w:val="20"/>
                <w:szCs w:val="20"/>
              </w:rPr>
              <w:t xml:space="preserve">oard meets up to </w:t>
            </w:r>
            <w:r w:rsidR="00BB4CD4" w:rsidRPr="00AB59E9">
              <w:rPr>
                <w:rFonts w:ascii="Arial" w:hAnsi="Arial" w:cs="Arial"/>
                <w:sz w:val="20"/>
                <w:szCs w:val="20"/>
              </w:rPr>
              <w:t>eight</w:t>
            </w:r>
            <w:r w:rsidRPr="00AB59E9">
              <w:rPr>
                <w:rFonts w:ascii="Arial" w:hAnsi="Arial" w:cs="Arial"/>
                <w:sz w:val="20"/>
                <w:szCs w:val="20"/>
              </w:rPr>
              <w:t xml:space="preserve"> times each year.</w:t>
            </w:r>
          </w:p>
          <w:p w14:paraId="678CFD02" w14:textId="77777777" w:rsidR="00BB4CD4" w:rsidRPr="00AB59E9" w:rsidRDefault="00BB4CD4" w:rsidP="00BC7E06">
            <w:pPr>
              <w:rPr>
                <w:rFonts w:ascii="Arial" w:hAnsi="Arial" w:cs="Arial"/>
                <w:sz w:val="20"/>
                <w:szCs w:val="20"/>
              </w:rPr>
            </w:pPr>
          </w:p>
          <w:p w14:paraId="6E5029DB" w14:textId="77777777" w:rsidR="00AB59E9" w:rsidRDefault="000128AE" w:rsidP="00BC7E06">
            <w:pPr>
              <w:rPr>
                <w:rFonts w:ascii="Arial" w:hAnsi="Arial" w:cs="Arial"/>
                <w:sz w:val="20"/>
                <w:szCs w:val="20"/>
              </w:rPr>
            </w:pPr>
            <w:r w:rsidRPr="00AB59E9">
              <w:rPr>
                <w:rFonts w:ascii="Arial" w:hAnsi="Arial" w:cs="Arial"/>
                <w:sz w:val="20"/>
                <w:szCs w:val="20"/>
              </w:rPr>
              <w:t>If you are interested in being part of our exciting future</w:t>
            </w:r>
            <w:r w:rsidR="00BB4CD4" w:rsidRPr="00AB59E9">
              <w:rPr>
                <w:rFonts w:ascii="Arial" w:hAnsi="Arial" w:cs="Arial"/>
                <w:sz w:val="20"/>
                <w:szCs w:val="20"/>
              </w:rPr>
              <w:t>,</w:t>
            </w:r>
            <w:r w:rsidRPr="00AB59E9">
              <w:rPr>
                <w:rFonts w:ascii="Arial" w:hAnsi="Arial" w:cs="Arial"/>
                <w:sz w:val="20"/>
                <w:szCs w:val="20"/>
              </w:rPr>
              <w:t xml:space="preserve"> send your CV</w:t>
            </w:r>
            <w:r w:rsidR="00BB4CD4" w:rsidRPr="00AB59E9">
              <w:rPr>
                <w:rFonts w:ascii="Arial" w:hAnsi="Arial" w:cs="Arial"/>
                <w:sz w:val="20"/>
                <w:szCs w:val="20"/>
              </w:rPr>
              <w:t>,</w:t>
            </w:r>
            <w:r w:rsidRPr="00AB59E9">
              <w:rPr>
                <w:rFonts w:ascii="Arial" w:hAnsi="Arial" w:cs="Arial"/>
                <w:sz w:val="20"/>
                <w:szCs w:val="20"/>
              </w:rPr>
              <w:t xml:space="preserve"> along with a supporting letter</w:t>
            </w:r>
            <w:r w:rsidR="00BB4CD4" w:rsidRPr="00AB59E9">
              <w:rPr>
                <w:rFonts w:ascii="Arial" w:hAnsi="Arial" w:cs="Arial"/>
                <w:sz w:val="20"/>
                <w:szCs w:val="20"/>
              </w:rPr>
              <w:t xml:space="preserve">, </w:t>
            </w:r>
            <w:r w:rsidRPr="00AB59E9">
              <w:rPr>
                <w:rFonts w:ascii="Arial" w:hAnsi="Arial" w:cs="Arial"/>
                <w:sz w:val="20"/>
                <w:szCs w:val="20"/>
              </w:rPr>
              <w:t>that includes</w:t>
            </w:r>
            <w:r w:rsidR="00BB4CD4" w:rsidRPr="00AB59E9">
              <w:rPr>
                <w:rFonts w:ascii="Arial" w:hAnsi="Arial" w:cs="Arial"/>
                <w:sz w:val="20"/>
                <w:szCs w:val="20"/>
              </w:rPr>
              <w:t xml:space="preserve"> y</w:t>
            </w:r>
            <w:r w:rsidRPr="00AB59E9">
              <w:rPr>
                <w:rFonts w:ascii="Arial" w:hAnsi="Arial" w:cs="Arial"/>
                <w:sz w:val="20"/>
                <w:szCs w:val="20"/>
              </w:rPr>
              <w:t>our skills and experience</w:t>
            </w:r>
            <w:r w:rsidR="00BB4CD4" w:rsidRPr="00AB59E9">
              <w:rPr>
                <w:rFonts w:ascii="Arial" w:hAnsi="Arial" w:cs="Arial"/>
                <w:sz w:val="20"/>
                <w:szCs w:val="20"/>
              </w:rPr>
              <w:t xml:space="preserve"> and y</w:t>
            </w:r>
            <w:r w:rsidRPr="00AB59E9">
              <w:rPr>
                <w:rFonts w:ascii="Arial" w:hAnsi="Arial" w:cs="Arial"/>
                <w:sz w:val="20"/>
                <w:szCs w:val="20"/>
              </w:rPr>
              <w:t>our reasons for applying for the position.</w:t>
            </w:r>
          </w:p>
          <w:p w14:paraId="25869C94" w14:textId="77777777" w:rsidR="00AB59E9" w:rsidRDefault="00AB59E9" w:rsidP="00BC7E06">
            <w:pPr>
              <w:rPr>
                <w:rFonts w:ascii="Arial" w:hAnsi="Arial" w:cs="Arial"/>
                <w:sz w:val="20"/>
                <w:szCs w:val="20"/>
              </w:rPr>
            </w:pPr>
          </w:p>
          <w:p w14:paraId="7805E399" w14:textId="146298A5" w:rsidR="000128AE" w:rsidRPr="00AB59E9" w:rsidRDefault="000128AE" w:rsidP="00BC7E06">
            <w:pPr>
              <w:rPr>
                <w:rFonts w:ascii="Arial" w:hAnsi="Arial" w:cs="Arial"/>
                <w:sz w:val="20"/>
                <w:szCs w:val="20"/>
              </w:rPr>
            </w:pPr>
            <w:r w:rsidRPr="00AB59E9">
              <w:rPr>
                <w:rFonts w:ascii="Arial" w:hAnsi="Arial" w:cs="Arial"/>
                <w:sz w:val="20"/>
                <w:szCs w:val="20"/>
              </w:rPr>
              <w:t xml:space="preserve">For an informal chat about becoming a </w:t>
            </w:r>
            <w:r w:rsidR="00BB4CD4" w:rsidRPr="00AB59E9">
              <w:rPr>
                <w:rFonts w:ascii="Arial" w:hAnsi="Arial" w:cs="Arial"/>
                <w:sz w:val="20"/>
                <w:szCs w:val="20"/>
              </w:rPr>
              <w:t>b</w:t>
            </w:r>
            <w:r w:rsidRPr="00AB59E9">
              <w:rPr>
                <w:rFonts w:ascii="Arial" w:hAnsi="Arial" w:cs="Arial"/>
                <w:sz w:val="20"/>
                <w:szCs w:val="20"/>
              </w:rPr>
              <w:t>oard member</w:t>
            </w:r>
            <w:r w:rsidR="00BB4CD4" w:rsidRPr="00AB59E9">
              <w:rPr>
                <w:rFonts w:ascii="Arial" w:hAnsi="Arial" w:cs="Arial"/>
                <w:sz w:val="20"/>
                <w:szCs w:val="20"/>
              </w:rPr>
              <w:t>,</w:t>
            </w:r>
            <w:r w:rsidRPr="00AB59E9">
              <w:rPr>
                <w:rFonts w:ascii="Arial" w:hAnsi="Arial" w:cs="Arial"/>
                <w:sz w:val="20"/>
                <w:szCs w:val="20"/>
              </w:rPr>
              <w:t xml:space="preserve"> call </w:t>
            </w:r>
            <w:r w:rsidR="00BB4CD4" w:rsidRPr="00AB59E9">
              <w:rPr>
                <w:rFonts w:ascii="Arial" w:hAnsi="Arial" w:cs="Arial"/>
                <w:sz w:val="20"/>
                <w:szCs w:val="20"/>
              </w:rPr>
              <w:t xml:space="preserve">Chief Executive </w:t>
            </w:r>
            <w:r w:rsidRPr="00AB59E9">
              <w:rPr>
                <w:rFonts w:ascii="Arial" w:hAnsi="Arial" w:cs="Arial"/>
                <w:sz w:val="20"/>
                <w:szCs w:val="20"/>
              </w:rPr>
              <w:t>Steve Warran</w:t>
            </w:r>
            <w:r w:rsidR="00BB4CD4" w:rsidRPr="00AB59E9">
              <w:rPr>
                <w:rFonts w:ascii="Arial" w:hAnsi="Arial" w:cs="Arial"/>
                <w:sz w:val="20"/>
                <w:szCs w:val="20"/>
              </w:rPr>
              <w:t xml:space="preserve"> </w:t>
            </w:r>
            <w:r w:rsidRPr="00AB59E9">
              <w:rPr>
                <w:rFonts w:ascii="Arial" w:hAnsi="Arial" w:cs="Arial"/>
                <w:sz w:val="20"/>
                <w:szCs w:val="20"/>
              </w:rPr>
              <w:t xml:space="preserve">on </w:t>
            </w:r>
            <w:r w:rsidRPr="00AB59E9">
              <w:rPr>
                <w:rFonts w:ascii="Arial" w:hAnsi="Arial" w:cs="Arial"/>
                <w:b/>
                <w:sz w:val="20"/>
                <w:szCs w:val="20"/>
              </w:rPr>
              <w:t>01380 850916</w:t>
            </w:r>
            <w:r w:rsidRPr="00AB59E9">
              <w:rPr>
                <w:rFonts w:ascii="Arial" w:hAnsi="Arial" w:cs="Arial"/>
                <w:sz w:val="20"/>
                <w:szCs w:val="20"/>
              </w:rPr>
              <w:t>. For</w:t>
            </w:r>
            <w:r w:rsidR="00BB4CD4" w:rsidRPr="00AB59E9">
              <w:rPr>
                <w:rFonts w:ascii="Arial" w:hAnsi="Arial" w:cs="Arial"/>
                <w:sz w:val="20"/>
                <w:szCs w:val="20"/>
              </w:rPr>
              <w:t xml:space="preserve"> more</w:t>
            </w:r>
            <w:r w:rsidRPr="00AB59E9">
              <w:rPr>
                <w:rFonts w:ascii="Arial" w:hAnsi="Arial" w:cs="Arial"/>
                <w:sz w:val="20"/>
                <w:szCs w:val="20"/>
              </w:rPr>
              <w:t xml:space="preserve"> information about </w:t>
            </w:r>
            <w:r w:rsidR="00BB4CD4" w:rsidRPr="00AB59E9">
              <w:rPr>
                <w:rFonts w:ascii="Arial" w:hAnsi="Arial" w:cs="Arial"/>
                <w:sz w:val="20"/>
                <w:szCs w:val="20"/>
              </w:rPr>
              <w:t>us</w:t>
            </w:r>
            <w:r w:rsidRPr="00AB59E9">
              <w:rPr>
                <w:rFonts w:ascii="Arial" w:hAnsi="Arial" w:cs="Arial"/>
                <w:sz w:val="20"/>
                <w:szCs w:val="20"/>
              </w:rPr>
              <w:t xml:space="preserve"> visit </w:t>
            </w:r>
            <w:hyperlink r:id="rId9" w:history="1">
              <w:r w:rsidRPr="00AB59E9">
                <w:rPr>
                  <w:rStyle w:val="Hyperlink"/>
                  <w:rFonts w:ascii="Arial" w:eastAsiaTheme="majorEastAsia" w:hAnsi="Arial" w:cs="Arial"/>
                  <w:sz w:val="20"/>
                  <w:szCs w:val="20"/>
                  <w:u w:val="none"/>
                </w:rPr>
                <w:t>www.whitehorsehousing.co.uk</w:t>
              </w:r>
            </w:hyperlink>
            <w:r w:rsidRPr="00AB59E9">
              <w:rPr>
                <w:rFonts w:ascii="Arial" w:hAnsi="Arial" w:cs="Arial"/>
                <w:sz w:val="20"/>
                <w:szCs w:val="20"/>
              </w:rPr>
              <w:t xml:space="preserve"> </w:t>
            </w:r>
            <w:r w:rsidR="00BB4CD4" w:rsidRPr="00AB59E9">
              <w:rPr>
                <w:rFonts w:ascii="Arial" w:hAnsi="Arial" w:cs="Arial"/>
                <w:sz w:val="20"/>
                <w:szCs w:val="20"/>
              </w:rPr>
              <w:t>or follow us on Facebook and LinkedIn.</w:t>
            </w:r>
          </w:p>
          <w:p w14:paraId="03FDFCC9" w14:textId="77777777" w:rsidR="00BB4CD4" w:rsidRPr="00AB59E9" w:rsidRDefault="00BB4CD4" w:rsidP="00BC7E06">
            <w:pPr>
              <w:rPr>
                <w:rFonts w:ascii="Arial" w:hAnsi="Arial" w:cs="Arial"/>
                <w:sz w:val="20"/>
                <w:szCs w:val="20"/>
              </w:rPr>
            </w:pPr>
          </w:p>
          <w:p w14:paraId="3D3BFD15" w14:textId="7D3DDA1D" w:rsidR="00B02B61" w:rsidRPr="00B02B61" w:rsidRDefault="00B02B61" w:rsidP="00B02B61">
            <w:pPr>
              <w:keepNext/>
              <w:jc w:val="center"/>
              <w:rPr>
                <w:lang w:val="en-GB"/>
              </w:rPr>
            </w:pPr>
            <w:r w:rsidRPr="00B02B61">
              <w:rPr>
                <w:lang w:val="en-GB"/>
              </w:rPr>
              <w:drawing>
                <wp:inline distT="0" distB="0" distL="0" distR="0" wp14:anchorId="4511216C" wp14:editId="3192FD68">
                  <wp:extent cx="3908838" cy="2931815"/>
                  <wp:effectExtent l="0" t="0" r="0" b="1905"/>
                  <wp:docPr id="414356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23842" cy="2943068"/>
                          </a:xfrm>
                          <a:prstGeom prst="rect">
                            <a:avLst/>
                          </a:prstGeom>
                          <a:noFill/>
                          <a:ln>
                            <a:noFill/>
                          </a:ln>
                        </pic:spPr>
                      </pic:pic>
                    </a:graphicData>
                  </a:graphic>
                </wp:inline>
              </w:drawing>
            </w:r>
          </w:p>
          <w:p w14:paraId="1BF71549" w14:textId="037F22A2" w:rsidR="00BB4CD4" w:rsidRPr="00AB59E9" w:rsidRDefault="00BB4CD4" w:rsidP="00BB4CD4">
            <w:pPr>
              <w:keepNext/>
              <w:jc w:val="center"/>
            </w:pPr>
          </w:p>
          <w:p w14:paraId="14F9543A" w14:textId="6F469719" w:rsidR="000128AE" w:rsidRPr="00AB59E9" w:rsidRDefault="00BB4CD4" w:rsidP="00B02B61">
            <w:pPr>
              <w:pStyle w:val="Caption"/>
              <w:jc w:val="center"/>
              <w:rPr>
                <w:rFonts w:ascii="Arial" w:hAnsi="Arial" w:cs="Arial"/>
                <w:i w:val="0"/>
                <w:iCs w:val="0"/>
                <w:sz w:val="20"/>
                <w:szCs w:val="20"/>
              </w:rPr>
            </w:pPr>
            <w:r w:rsidRPr="00AB59E9">
              <w:rPr>
                <w:rFonts w:ascii="Arial" w:hAnsi="Arial" w:cs="Arial"/>
                <w:i w:val="0"/>
                <w:iCs w:val="0"/>
              </w:rPr>
              <w:t xml:space="preserve">Board members </w:t>
            </w:r>
            <w:r w:rsidR="00B02B61">
              <w:rPr>
                <w:rFonts w:ascii="Arial" w:hAnsi="Arial" w:cs="Arial"/>
                <w:i w:val="0"/>
                <w:iCs w:val="0"/>
              </w:rPr>
              <w:t>and senior managers</w:t>
            </w:r>
            <w:r w:rsidRPr="00AB59E9">
              <w:rPr>
                <w:rFonts w:ascii="Arial" w:hAnsi="Arial" w:cs="Arial"/>
                <w:i w:val="0"/>
                <w:iCs w:val="0"/>
              </w:rPr>
              <w:t xml:space="preserve"> at a recent awayday</w:t>
            </w:r>
          </w:p>
        </w:tc>
      </w:tr>
    </w:tbl>
    <w:p w14:paraId="1D8E81AD" w14:textId="77777777" w:rsidR="000128AE" w:rsidRDefault="000128AE" w:rsidP="000128AE">
      <w:pPr>
        <w:rPr>
          <w:lang w:val="en-GB"/>
        </w:rPr>
      </w:pPr>
    </w:p>
    <w:p w14:paraId="5D5DA6AF" w14:textId="77777777" w:rsidR="000128AE" w:rsidRDefault="000128AE" w:rsidP="000128AE">
      <w:pPr>
        <w:rPr>
          <w:lang w:val="en-GB"/>
        </w:rPr>
      </w:pPr>
    </w:p>
    <w:p w14:paraId="7F7F9C9D" w14:textId="0A5DF394" w:rsidR="000128AE" w:rsidRPr="000128AE" w:rsidRDefault="00BB4CD4" w:rsidP="000128AE">
      <w:pPr>
        <w:jc w:val="center"/>
        <w:rPr>
          <w:rFonts w:asciiTheme="minorHAnsi" w:hAnsiTheme="minorHAnsi"/>
          <w:b/>
          <w:bCs/>
          <w:sz w:val="32"/>
          <w:szCs w:val="32"/>
          <w:lang w:val="en-GB"/>
        </w:rPr>
      </w:pPr>
      <w:r>
        <w:rPr>
          <w:rFonts w:asciiTheme="minorHAnsi" w:hAnsiTheme="minorHAnsi"/>
          <w:b/>
          <w:bCs/>
          <w:sz w:val="32"/>
          <w:szCs w:val="32"/>
          <w:lang w:val="en-GB"/>
        </w:rPr>
        <w:t>Board</w:t>
      </w:r>
      <w:r w:rsidR="000128AE" w:rsidRPr="000128AE">
        <w:rPr>
          <w:rFonts w:asciiTheme="minorHAnsi" w:hAnsiTheme="minorHAnsi"/>
          <w:b/>
          <w:bCs/>
          <w:sz w:val="32"/>
          <w:szCs w:val="32"/>
          <w:lang w:val="en-GB"/>
        </w:rPr>
        <w:t xml:space="preserve"> </w:t>
      </w:r>
      <w:r>
        <w:rPr>
          <w:rFonts w:asciiTheme="minorHAnsi" w:hAnsiTheme="minorHAnsi"/>
          <w:b/>
          <w:bCs/>
          <w:sz w:val="32"/>
          <w:szCs w:val="32"/>
          <w:lang w:val="en-GB"/>
        </w:rPr>
        <w:t>m</w:t>
      </w:r>
      <w:r w:rsidR="000128AE" w:rsidRPr="000128AE">
        <w:rPr>
          <w:rFonts w:asciiTheme="minorHAnsi" w:hAnsiTheme="minorHAnsi"/>
          <w:b/>
          <w:bCs/>
          <w:sz w:val="32"/>
          <w:szCs w:val="32"/>
          <w:lang w:val="en-GB"/>
        </w:rPr>
        <w:t>ember</w:t>
      </w:r>
      <w:r>
        <w:rPr>
          <w:rFonts w:asciiTheme="minorHAnsi" w:hAnsiTheme="minorHAnsi"/>
          <w:b/>
          <w:bCs/>
          <w:sz w:val="32"/>
          <w:szCs w:val="32"/>
          <w:lang w:val="en-GB"/>
        </w:rPr>
        <w:t xml:space="preserve"> j</w:t>
      </w:r>
      <w:r w:rsidR="000128AE" w:rsidRPr="000128AE">
        <w:rPr>
          <w:rFonts w:asciiTheme="minorHAnsi" w:hAnsiTheme="minorHAnsi"/>
          <w:b/>
          <w:bCs/>
          <w:sz w:val="32"/>
          <w:szCs w:val="32"/>
          <w:lang w:val="en-GB"/>
        </w:rPr>
        <w:t xml:space="preserve">ob </w:t>
      </w:r>
      <w:r>
        <w:rPr>
          <w:rFonts w:asciiTheme="minorHAnsi" w:hAnsiTheme="minorHAnsi"/>
          <w:b/>
          <w:bCs/>
          <w:sz w:val="32"/>
          <w:szCs w:val="32"/>
          <w:lang w:val="en-GB"/>
        </w:rPr>
        <w:t>d</w:t>
      </w:r>
      <w:r w:rsidR="000128AE" w:rsidRPr="000128AE">
        <w:rPr>
          <w:rFonts w:asciiTheme="minorHAnsi" w:hAnsiTheme="minorHAnsi"/>
          <w:b/>
          <w:bCs/>
          <w:sz w:val="32"/>
          <w:szCs w:val="32"/>
          <w:lang w:val="en-GB"/>
        </w:rPr>
        <w:t>escription</w:t>
      </w:r>
    </w:p>
    <w:p w14:paraId="1148AFAD" w14:textId="77777777" w:rsidR="000128AE" w:rsidRPr="000128AE" w:rsidRDefault="000128AE" w:rsidP="000128AE">
      <w:pPr>
        <w:rPr>
          <w:rFonts w:asciiTheme="minorHAnsi" w:hAnsiTheme="minorHAnsi"/>
          <w:sz w:val="22"/>
          <w:szCs w:val="22"/>
          <w:lang w:val="en-GB"/>
        </w:rPr>
      </w:pPr>
    </w:p>
    <w:p w14:paraId="396D6120" w14:textId="77777777" w:rsidR="000128AE" w:rsidRPr="000128AE" w:rsidRDefault="000128AE" w:rsidP="000128AE">
      <w:pPr>
        <w:pStyle w:val="Heading1"/>
        <w:numPr>
          <w:ilvl w:val="0"/>
          <w:numId w:val="2"/>
        </w:numPr>
        <w:spacing w:before="0" w:after="0" w:line="276" w:lineRule="auto"/>
        <w:ind w:left="360" w:hanging="720"/>
        <w:rPr>
          <w:rFonts w:asciiTheme="minorHAnsi" w:hAnsiTheme="minorHAnsi"/>
          <w:b/>
          <w:bCs/>
          <w:color w:val="auto"/>
          <w:sz w:val="22"/>
          <w:szCs w:val="22"/>
          <w:lang w:val="en-GB"/>
        </w:rPr>
      </w:pPr>
      <w:r w:rsidRPr="000128AE">
        <w:rPr>
          <w:rFonts w:asciiTheme="minorHAnsi" w:hAnsiTheme="minorHAnsi"/>
          <w:b/>
          <w:bCs/>
          <w:color w:val="auto"/>
          <w:sz w:val="22"/>
          <w:szCs w:val="22"/>
          <w:lang w:val="en-GB"/>
        </w:rPr>
        <w:t xml:space="preserve">Introduction </w:t>
      </w:r>
    </w:p>
    <w:p w14:paraId="3433DAAC" w14:textId="77777777" w:rsidR="000128AE" w:rsidRPr="000128AE" w:rsidRDefault="000128AE" w:rsidP="000128AE">
      <w:pPr>
        <w:spacing w:line="276" w:lineRule="auto"/>
        <w:rPr>
          <w:rFonts w:asciiTheme="minorHAnsi" w:hAnsiTheme="minorHAnsi" w:cs="Arial"/>
          <w:sz w:val="22"/>
          <w:szCs w:val="22"/>
          <w:lang w:val="en-GB"/>
        </w:rPr>
      </w:pPr>
    </w:p>
    <w:p w14:paraId="33DBDE98" w14:textId="4F3796EF" w:rsidR="00BB4CD4" w:rsidRDefault="00D23767" w:rsidP="000128AE">
      <w:pPr>
        <w:numPr>
          <w:ilvl w:val="0"/>
          <w:numId w:val="1"/>
        </w:numPr>
        <w:tabs>
          <w:tab w:val="clear" w:pos="720"/>
          <w:tab w:val="num" w:pos="0"/>
          <w:tab w:val="right" w:pos="7958"/>
        </w:tabs>
        <w:spacing w:line="276" w:lineRule="auto"/>
        <w:ind w:hanging="720"/>
        <w:rPr>
          <w:rFonts w:asciiTheme="minorHAnsi" w:hAnsiTheme="minorHAnsi" w:cs="Arial"/>
          <w:sz w:val="22"/>
          <w:szCs w:val="22"/>
          <w:lang w:val="en-GB"/>
        </w:rPr>
      </w:pPr>
      <w:r>
        <w:rPr>
          <w:rFonts w:asciiTheme="minorHAnsi" w:hAnsiTheme="minorHAnsi" w:cs="Arial"/>
          <w:sz w:val="22"/>
          <w:szCs w:val="22"/>
          <w:lang w:val="en-GB"/>
        </w:rPr>
        <w:t>B</w:t>
      </w:r>
      <w:r w:rsidR="00BB4CD4">
        <w:rPr>
          <w:rFonts w:asciiTheme="minorHAnsi" w:hAnsiTheme="minorHAnsi" w:cs="Arial"/>
          <w:sz w:val="22"/>
          <w:szCs w:val="22"/>
          <w:lang w:val="en-GB"/>
        </w:rPr>
        <w:t>oard</w:t>
      </w:r>
      <w:r w:rsidR="000128AE" w:rsidRPr="000128AE">
        <w:rPr>
          <w:rFonts w:asciiTheme="minorHAnsi" w:hAnsiTheme="minorHAnsi" w:cs="Arial"/>
          <w:sz w:val="22"/>
          <w:szCs w:val="22"/>
          <w:lang w:val="en-GB"/>
        </w:rPr>
        <w:t xml:space="preserve"> members are responsible for the overall governance and strategic direction of the </w:t>
      </w:r>
      <w:r w:rsidR="00BB4CD4">
        <w:rPr>
          <w:rFonts w:asciiTheme="minorHAnsi" w:hAnsiTheme="minorHAnsi" w:cs="Arial"/>
          <w:sz w:val="22"/>
          <w:szCs w:val="22"/>
          <w:lang w:val="en-GB"/>
        </w:rPr>
        <w:t>association</w:t>
      </w:r>
      <w:r w:rsidR="000128AE" w:rsidRPr="000128AE">
        <w:rPr>
          <w:rFonts w:asciiTheme="minorHAnsi" w:hAnsiTheme="minorHAnsi" w:cs="Arial"/>
          <w:sz w:val="22"/>
          <w:szCs w:val="22"/>
          <w:lang w:val="en-GB"/>
        </w:rPr>
        <w:t>; developing and committing to its mission and objectives; and ensuring its continuing financial viability – all in accordance with the constitution, the law and regulatory requirements.</w:t>
      </w:r>
    </w:p>
    <w:p w14:paraId="4458CE5A" w14:textId="05F219FE" w:rsidR="000128AE" w:rsidRPr="000128AE" w:rsidRDefault="000128AE" w:rsidP="000128AE">
      <w:pPr>
        <w:numPr>
          <w:ilvl w:val="0"/>
          <w:numId w:val="1"/>
        </w:numPr>
        <w:tabs>
          <w:tab w:val="clear" w:pos="720"/>
          <w:tab w:val="num" w:pos="0"/>
          <w:tab w:val="right" w:pos="7958"/>
        </w:tabs>
        <w:spacing w:line="276" w:lineRule="auto"/>
        <w:ind w:hanging="720"/>
        <w:rPr>
          <w:rFonts w:asciiTheme="minorHAnsi" w:hAnsiTheme="minorHAnsi" w:cs="Arial"/>
          <w:sz w:val="22"/>
          <w:szCs w:val="22"/>
          <w:lang w:val="en-GB"/>
        </w:rPr>
      </w:pPr>
      <w:r w:rsidRPr="000128AE">
        <w:rPr>
          <w:rFonts w:asciiTheme="minorHAnsi" w:hAnsiTheme="minorHAnsi" w:cs="Arial"/>
          <w:sz w:val="22"/>
          <w:szCs w:val="22"/>
        </w:rPr>
        <w:t xml:space="preserve">Day to day management is the responsibility of the Chief Executive. This role profile is designed to guide board members in fulfilling their duties and responsibilities.  </w:t>
      </w:r>
    </w:p>
    <w:p w14:paraId="1DF132AE" w14:textId="77777777" w:rsidR="000128AE" w:rsidRPr="000128AE" w:rsidRDefault="000128AE" w:rsidP="000128AE">
      <w:pPr>
        <w:pStyle w:val="ListParagraph"/>
        <w:spacing w:line="276" w:lineRule="auto"/>
        <w:rPr>
          <w:rFonts w:asciiTheme="minorHAnsi" w:hAnsiTheme="minorHAnsi" w:cs="Arial"/>
          <w:sz w:val="22"/>
          <w:szCs w:val="22"/>
          <w:lang w:val="en-GB"/>
        </w:rPr>
      </w:pPr>
    </w:p>
    <w:p w14:paraId="49320AD6" w14:textId="77777777" w:rsidR="000128AE" w:rsidRPr="000128AE" w:rsidRDefault="000128AE" w:rsidP="000128AE">
      <w:pPr>
        <w:pStyle w:val="Heading1"/>
        <w:numPr>
          <w:ilvl w:val="0"/>
          <w:numId w:val="2"/>
        </w:numPr>
        <w:spacing w:before="0" w:after="0" w:line="276" w:lineRule="auto"/>
        <w:ind w:left="360" w:hanging="720"/>
        <w:rPr>
          <w:rFonts w:asciiTheme="minorHAnsi" w:hAnsiTheme="minorHAnsi"/>
          <w:b/>
          <w:bCs/>
          <w:color w:val="auto"/>
          <w:sz w:val="22"/>
          <w:szCs w:val="22"/>
          <w:lang w:val="en-GB"/>
        </w:rPr>
      </w:pPr>
      <w:bookmarkStart w:id="0" w:name="_Toc323835114"/>
      <w:r w:rsidRPr="000128AE">
        <w:rPr>
          <w:rFonts w:asciiTheme="minorHAnsi" w:hAnsiTheme="minorHAnsi"/>
          <w:b/>
          <w:bCs/>
          <w:color w:val="auto"/>
          <w:sz w:val="22"/>
          <w:szCs w:val="22"/>
          <w:lang w:val="en-GB"/>
        </w:rPr>
        <w:t xml:space="preserve">Principal duties </w:t>
      </w:r>
      <w:bookmarkEnd w:id="0"/>
      <w:r w:rsidRPr="000128AE">
        <w:rPr>
          <w:rFonts w:asciiTheme="minorHAnsi" w:hAnsiTheme="minorHAnsi"/>
          <w:b/>
          <w:bCs/>
          <w:color w:val="auto"/>
          <w:sz w:val="22"/>
          <w:szCs w:val="22"/>
          <w:lang w:val="en-GB"/>
        </w:rPr>
        <w:t>as a board member</w:t>
      </w:r>
    </w:p>
    <w:p w14:paraId="1FD6947A" w14:textId="77777777" w:rsidR="000128AE" w:rsidRPr="000128AE" w:rsidRDefault="000128AE" w:rsidP="000128AE">
      <w:pPr>
        <w:spacing w:line="276" w:lineRule="auto"/>
        <w:rPr>
          <w:rFonts w:asciiTheme="minorHAnsi" w:hAnsiTheme="minorHAnsi" w:cs="Arial"/>
          <w:sz w:val="22"/>
          <w:szCs w:val="22"/>
          <w:lang w:val="en-GB"/>
        </w:rPr>
      </w:pPr>
    </w:p>
    <w:p w14:paraId="060AD2E8" w14:textId="77777777" w:rsidR="000128AE" w:rsidRPr="000128AE" w:rsidRDefault="000128AE" w:rsidP="000128AE">
      <w:pPr>
        <w:pStyle w:val="ListParagraph"/>
        <w:numPr>
          <w:ilvl w:val="1"/>
          <w:numId w:val="3"/>
        </w:numPr>
        <w:tabs>
          <w:tab w:val="right" w:pos="0"/>
        </w:tabs>
        <w:spacing w:line="276" w:lineRule="auto"/>
        <w:ind w:left="709" w:hanging="709"/>
        <w:rPr>
          <w:rFonts w:asciiTheme="minorHAnsi" w:hAnsiTheme="minorHAnsi" w:cs="Arial"/>
          <w:sz w:val="22"/>
          <w:szCs w:val="22"/>
          <w:lang w:val="en-GB"/>
        </w:rPr>
      </w:pPr>
      <w:r w:rsidRPr="000128AE">
        <w:rPr>
          <w:rFonts w:asciiTheme="minorHAnsi" w:hAnsiTheme="minorHAnsi" w:cs="Arial"/>
          <w:sz w:val="22"/>
          <w:szCs w:val="22"/>
          <w:lang w:val="en-GB"/>
        </w:rPr>
        <w:t>The principal duties of all board members are set out below:</w:t>
      </w:r>
    </w:p>
    <w:p w14:paraId="6849C5CD" w14:textId="77777777" w:rsidR="000128AE" w:rsidRPr="000128AE" w:rsidRDefault="000128AE" w:rsidP="000128AE">
      <w:pPr>
        <w:pStyle w:val="ListParagraph"/>
        <w:tabs>
          <w:tab w:val="right" w:pos="0"/>
        </w:tabs>
        <w:spacing w:line="276" w:lineRule="auto"/>
        <w:ind w:left="709"/>
        <w:rPr>
          <w:rFonts w:asciiTheme="minorHAnsi" w:hAnsiTheme="minorHAnsi" w:cs="Arial"/>
          <w:sz w:val="22"/>
          <w:szCs w:val="22"/>
          <w:lang w:val="en-GB"/>
        </w:rPr>
      </w:pPr>
    </w:p>
    <w:p w14:paraId="71363A2A" w14:textId="7FE57ABF" w:rsidR="000128AE" w:rsidRPr="000128AE" w:rsidRDefault="000128AE" w:rsidP="000128AE">
      <w:pPr>
        <w:pStyle w:val="ListParagraph"/>
        <w:numPr>
          <w:ilvl w:val="0"/>
          <w:numId w:val="5"/>
        </w:numPr>
        <w:tabs>
          <w:tab w:val="right" w:pos="284"/>
        </w:tabs>
        <w:spacing w:line="276" w:lineRule="auto"/>
        <w:rPr>
          <w:rFonts w:asciiTheme="minorHAnsi" w:hAnsiTheme="minorHAnsi" w:cs="Arial"/>
          <w:sz w:val="22"/>
          <w:szCs w:val="22"/>
          <w:lang w:val="en-GB"/>
        </w:rPr>
      </w:pPr>
      <w:r w:rsidRPr="000128AE">
        <w:rPr>
          <w:rFonts w:asciiTheme="minorHAnsi" w:hAnsiTheme="minorHAnsi" w:cs="Arial"/>
          <w:sz w:val="22"/>
          <w:szCs w:val="22"/>
          <w:lang w:val="en-GB"/>
        </w:rPr>
        <w:t xml:space="preserve">To exercise independent judgment and to act only in the interests of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 xml:space="preserve"> and not on behalf of any constituency or interest group.</w:t>
      </w:r>
    </w:p>
    <w:p w14:paraId="48623E4A" w14:textId="0500C9AD" w:rsidR="000128AE" w:rsidRPr="000128AE" w:rsidRDefault="000128AE" w:rsidP="000128AE">
      <w:pPr>
        <w:pStyle w:val="ListParagraph"/>
        <w:numPr>
          <w:ilvl w:val="0"/>
          <w:numId w:val="5"/>
        </w:numPr>
        <w:tabs>
          <w:tab w:val="right" w:pos="284"/>
        </w:tabs>
        <w:spacing w:line="276" w:lineRule="auto"/>
        <w:rPr>
          <w:rFonts w:asciiTheme="minorHAnsi" w:hAnsiTheme="minorHAnsi" w:cs="Arial"/>
          <w:sz w:val="22"/>
          <w:szCs w:val="22"/>
          <w:lang w:val="en-GB"/>
        </w:rPr>
      </w:pPr>
      <w:r w:rsidRPr="000128AE">
        <w:rPr>
          <w:rFonts w:asciiTheme="minorHAnsi" w:hAnsiTheme="minorHAnsi" w:cs="Arial"/>
          <w:sz w:val="22"/>
          <w:szCs w:val="22"/>
          <w:lang w:val="en-GB"/>
        </w:rPr>
        <w:t xml:space="preserve">To act in accordance with the law and the constitution of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 xml:space="preserve"> and only exercise powers for the purpose for which they are conferred.</w:t>
      </w:r>
    </w:p>
    <w:p w14:paraId="7BFC7F69" w14:textId="2BEFDDD2" w:rsidR="000128AE" w:rsidRPr="000128AE" w:rsidRDefault="000128AE" w:rsidP="000128AE">
      <w:pPr>
        <w:pStyle w:val="ListParagraph"/>
        <w:numPr>
          <w:ilvl w:val="0"/>
          <w:numId w:val="5"/>
        </w:numPr>
        <w:tabs>
          <w:tab w:val="right" w:pos="284"/>
          <w:tab w:val="right" w:pos="5808"/>
        </w:tabs>
        <w:spacing w:line="276" w:lineRule="auto"/>
        <w:rPr>
          <w:rFonts w:asciiTheme="minorHAnsi" w:hAnsiTheme="minorHAnsi" w:cs="Arial"/>
          <w:sz w:val="22"/>
          <w:szCs w:val="22"/>
          <w:lang w:val="en-GB"/>
        </w:rPr>
      </w:pPr>
      <w:r w:rsidRPr="000128AE">
        <w:rPr>
          <w:rFonts w:asciiTheme="minorHAnsi" w:hAnsiTheme="minorHAnsi" w:cs="Arial"/>
          <w:sz w:val="22"/>
          <w:szCs w:val="22"/>
          <w:lang w:val="en-GB"/>
        </w:rPr>
        <w:t xml:space="preserve">To act in a way that enhances the success of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w:t>
      </w:r>
    </w:p>
    <w:p w14:paraId="20B0D9E1" w14:textId="77777777" w:rsidR="000128AE" w:rsidRPr="000128AE" w:rsidRDefault="000128AE" w:rsidP="000128AE">
      <w:pPr>
        <w:pStyle w:val="ListParagraph"/>
        <w:numPr>
          <w:ilvl w:val="0"/>
          <w:numId w:val="5"/>
        </w:numPr>
        <w:tabs>
          <w:tab w:val="right" w:pos="284"/>
          <w:tab w:val="right" w:pos="5808"/>
          <w:tab w:val="right" w:pos="8793"/>
        </w:tabs>
        <w:spacing w:line="276" w:lineRule="auto"/>
        <w:rPr>
          <w:rFonts w:asciiTheme="minorHAnsi" w:hAnsiTheme="minorHAnsi" w:cs="Arial"/>
          <w:sz w:val="22"/>
          <w:szCs w:val="22"/>
          <w:lang w:val="en-GB"/>
        </w:rPr>
      </w:pPr>
      <w:r w:rsidRPr="000128AE">
        <w:rPr>
          <w:rFonts w:asciiTheme="minorHAnsi" w:hAnsiTheme="minorHAnsi" w:cs="Arial"/>
          <w:sz w:val="22"/>
          <w:szCs w:val="22"/>
          <w:lang w:val="en-GB"/>
        </w:rPr>
        <w:t>To exercise reasonable care, skill and diligence.</w:t>
      </w:r>
    </w:p>
    <w:p w14:paraId="3BA35498" w14:textId="01C4ACFD" w:rsidR="000128AE" w:rsidRPr="000128AE" w:rsidRDefault="000128AE" w:rsidP="000128AE">
      <w:pPr>
        <w:pStyle w:val="ListParagraph"/>
        <w:numPr>
          <w:ilvl w:val="0"/>
          <w:numId w:val="5"/>
        </w:numPr>
        <w:tabs>
          <w:tab w:val="right" w:pos="284"/>
          <w:tab w:val="right" w:pos="5808"/>
          <w:tab w:val="right" w:pos="8793"/>
          <w:tab w:val="right" w:pos="9009"/>
        </w:tabs>
        <w:spacing w:line="276" w:lineRule="auto"/>
        <w:rPr>
          <w:rFonts w:asciiTheme="minorHAnsi" w:hAnsiTheme="minorHAnsi" w:cs="Arial"/>
          <w:sz w:val="22"/>
          <w:szCs w:val="22"/>
          <w:lang w:val="en-GB"/>
        </w:rPr>
      </w:pPr>
      <w:r w:rsidRPr="000128AE">
        <w:rPr>
          <w:rFonts w:asciiTheme="minorHAnsi" w:hAnsiTheme="minorHAnsi" w:cs="Arial"/>
          <w:sz w:val="22"/>
          <w:szCs w:val="22"/>
          <w:lang w:val="en-GB"/>
        </w:rPr>
        <w:t xml:space="preserve">To avoid a situation where there is or may be a direct or indirect interest that conflicts, or possibly may conflict, with the interests of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w:t>
      </w:r>
    </w:p>
    <w:p w14:paraId="03F12C7B" w14:textId="77777777" w:rsidR="000128AE" w:rsidRPr="000128AE" w:rsidRDefault="000128AE" w:rsidP="000128AE">
      <w:pPr>
        <w:pStyle w:val="ListParagraph"/>
        <w:numPr>
          <w:ilvl w:val="0"/>
          <w:numId w:val="5"/>
        </w:numPr>
        <w:tabs>
          <w:tab w:val="right" w:pos="284"/>
          <w:tab w:val="right" w:pos="5808"/>
          <w:tab w:val="right" w:pos="8793"/>
          <w:tab w:val="right" w:pos="8937"/>
          <w:tab w:val="right" w:pos="9009"/>
        </w:tabs>
        <w:spacing w:line="276" w:lineRule="auto"/>
        <w:rPr>
          <w:rFonts w:asciiTheme="minorHAnsi" w:hAnsiTheme="minorHAnsi" w:cs="Arial"/>
          <w:sz w:val="22"/>
          <w:szCs w:val="22"/>
          <w:lang w:val="en-GB"/>
        </w:rPr>
      </w:pPr>
      <w:r w:rsidRPr="000128AE">
        <w:rPr>
          <w:rFonts w:asciiTheme="minorHAnsi" w:hAnsiTheme="minorHAnsi" w:cs="Arial"/>
          <w:sz w:val="22"/>
          <w:szCs w:val="22"/>
          <w:lang w:val="en-GB"/>
        </w:rPr>
        <w:t>To ensure that no benefit is accepted from a third party conferred by reason of being a board member or of doing (or not doing) anything as a board member.</w:t>
      </w:r>
    </w:p>
    <w:p w14:paraId="56441551" w14:textId="6CB4BFCC" w:rsidR="000128AE" w:rsidRPr="000128AE" w:rsidRDefault="000128AE" w:rsidP="000128AE">
      <w:pPr>
        <w:pStyle w:val="ListParagraph"/>
        <w:numPr>
          <w:ilvl w:val="0"/>
          <w:numId w:val="5"/>
        </w:numPr>
        <w:tabs>
          <w:tab w:val="right" w:pos="284"/>
          <w:tab w:val="right" w:pos="5808"/>
          <w:tab w:val="right" w:pos="8793"/>
          <w:tab w:val="right" w:pos="8937"/>
          <w:tab w:val="right" w:pos="9009"/>
        </w:tabs>
        <w:spacing w:line="276" w:lineRule="auto"/>
        <w:rPr>
          <w:rFonts w:asciiTheme="minorHAnsi" w:hAnsiTheme="minorHAnsi" w:cs="Arial"/>
          <w:sz w:val="22"/>
          <w:szCs w:val="22"/>
          <w:lang w:val="en-GB"/>
        </w:rPr>
      </w:pPr>
      <w:r w:rsidRPr="000128AE">
        <w:rPr>
          <w:rFonts w:asciiTheme="minorHAnsi" w:hAnsiTheme="minorHAnsi" w:cs="Arial"/>
          <w:sz w:val="22"/>
          <w:szCs w:val="22"/>
          <w:lang w:val="en-GB"/>
        </w:rPr>
        <w:t xml:space="preserve">To declare the nature and extent of any interest to the </w:t>
      </w:r>
      <w:r w:rsidR="00BB4CD4">
        <w:rPr>
          <w:rFonts w:asciiTheme="minorHAnsi" w:hAnsiTheme="minorHAnsi" w:cs="Arial"/>
          <w:sz w:val="22"/>
          <w:szCs w:val="22"/>
          <w:lang w:val="en-GB"/>
        </w:rPr>
        <w:t>b</w:t>
      </w:r>
      <w:r w:rsidRPr="000128AE">
        <w:rPr>
          <w:rFonts w:asciiTheme="minorHAnsi" w:hAnsiTheme="minorHAnsi" w:cs="Arial"/>
          <w:sz w:val="22"/>
          <w:szCs w:val="22"/>
          <w:lang w:val="en-GB"/>
        </w:rPr>
        <w:t xml:space="preserve">oard or to a committee if in any way, directly or indirectly, interested in a proposed transaction or arrangement with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w:t>
      </w:r>
    </w:p>
    <w:p w14:paraId="0CF2ABD5" w14:textId="77777777" w:rsidR="000128AE" w:rsidRPr="000128AE" w:rsidRDefault="000128AE" w:rsidP="000128AE">
      <w:pPr>
        <w:pStyle w:val="ListParagraph"/>
        <w:numPr>
          <w:ilvl w:val="0"/>
          <w:numId w:val="5"/>
        </w:numPr>
        <w:spacing w:line="276" w:lineRule="auto"/>
        <w:rPr>
          <w:rFonts w:asciiTheme="minorHAnsi" w:hAnsiTheme="minorHAnsi" w:cs="Arial"/>
          <w:sz w:val="22"/>
          <w:szCs w:val="22"/>
          <w:lang w:val="en-GB"/>
        </w:rPr>
      </w:pPr>
      <w:r w:rsidRPr="000128AE">
        <w:rPr>
          <w:rFonts w:asciiTheme="minorHAnsi" w:hAnsiTheme="minorHAnsi" w:cs="Arial"/>
          <w:sz w:val="22"/>
          <w:szCs w:val="22"/>
          <w:lang w:val="en-GB"/>
        </w:rPr>
        <w:t>To have regard to any relevant advice provided by the Chief Executive and other advisers when reaching decisions.</w:t>
      </w:r>
    </w:p>
    <w:p w14:paraId="54B6B0F7" w14:textId="77777777" w:rsidR="000128AE" w:rsidRPr="000128AE" w:rsidRDefault="000128AE" w:rsidP="000128AE">
      <w:pPr>
        <w:pStyle w:val="ListParagraph"/>
        <w:spacing w:line="276" w:lineRule="auto"/>
        <w:ind w:left="709"/>
        <w:rPr>
          <w:rFonts w:asciiTheme="minorHAnsi" w:hAnsiTheme="minorHAnsi" w:cs="Arial"/>
          <w:b/>
          <w:sz w:val="22"/>
          <w:szCs w:val="22"/>
          <w:lang w:val="en-GB"/>
        </w:rPr>
      </w:pPr>
    </w:p>
    <w:p w14:paraId="7FAFE279" w14:textId="77777777" w:rsidR="000128AE" w:rsidRPr="000128AE" w:rsidRDefault="000128AE" w:rsidP="000128AE">
      <w:pPr>
        <w:pStyle w:val="ListParagraph"/>
        <w:numPr>
          <w:ilvl w:val="0"/>
          <w:numId w:val="2"/>
        </w:numPr>
        <w:spacing w:line="276" w:lineRule="auto"/>
        <w:ind w:left="709" w:hanging="709"/>
        <w:rPr>
          <w:rFonts w:asciiTheme="minorHAnsi" w:hAnsiTheme="minorHAnsi" w:cs="Arial"/>
          <w:b/>
          <w:sz w:val="22"/>
          <w:szCs w:val="22"/>
          <w:lang w:val="en-GB"/>
        </w:rPr>
      </w:pPr>
      <w:r w:rsidRPr="000128AE">
        <w:rPr>
          <w:rFonts w:asciiTheme="minorHAnsi" w:hAnsiTheme="minorHAnsi" w:cs="Arial"/>
          <w:b/>
          <w:sz w:val="22"/>
          <w:szCs w:val="22"/>
          <w:lang w:val="en-GB"/>
        </w:rPr>
        <w:t xml:space="preserve">Main responsibilities as a board member </w:t>
      </w:r>
    </w:p>
    <w:p w14:paraId="199027A2" w14:textId="77777777" w:rsidR="000128AE" w:rsidRPr="000128AE" w:rsidRDefault="000128AE" w:rsidP="000128AE">
      <w:pPr>
        <w:pStyle w:val="ListParagraph"/>
        <w:spacing w:line="276" w:lineRule="auto"/>
        <w:ind w:left="709"/>
        <w:rPr>
          <w:rFonts w:asciiTheme="minorHAnsi" w:hAnsiTheme="minorHAnsi" w:cs="Arial"/>
          <w:b/>
          <w:sz w:val="22"/>
          <w:szCs w:val="22"/>
          <w:lang w:val="en-GB"/>
        </w:rPr>
      </w:pPr>
    </w:p>
    <w:p w14:paraId="4A4D2614" w14:textId="77777777" w:rsidR="000128AE" w:rsidRPr="000128AE" w:rsidRDefault="000128AE" w:rsidP="000128AE">
      <w:pPr>
        <w:pStyle w:val="ListParagraph"/>
        <w:numPr>
          <w:ilvl w:val="1"/>
          <w:numId w:val="4"/>
        </w:numPr>
        <w:tabs>
          <w:tab w:val="right" w:pos="0"/>
        </w:tabs>
        <w:spacing w:line="276" w:lineRule="auto"/>
        <w:ind w:left="709" w:hanging="709"/>
        <w:rPr>
          <w:rFonts w:asciiTheme="minorHAnsi" w:hAnsiTheme="minorHAnsi" w:cs="Arial"/>
          <w:sz w:val="22"/>
          <w:szCs w:val="22"/>
          <w:lang w:val="en-GB"/>
        </w:rPr>
      </w:pPr>
      <w:r w:rsidRPr="000128AE">
        <w:rPr>
          <w:rFonts w:asciiTheme="minorHAnsi" w:hAnsiTheme="minorHAnsi" w:cs="Arial"/>
          <w:sz w:val="22"/>
          <w:szCs w:val="22"/>
          <w:lang w:val="en-GB"/>
        </w:rPr>
        <w:t>The main responsibilities of all board members are set out below:</w:t>
      </w:r>
    </w:p>
    <w:p w14:paraId="0CBA97E6" w14:textId="77777777" w:rsidR="000128AE" w:rsidRPr="000128AE" w:rsidRDefault="000128AE" w:rsidP="000128AE">
      <w:pPr>
        <w:tabs>
          <w:tab w:val="left" w:pos="0"/>
          <w:tab w:val="right" w:pos="8976"/>
        </w:tabs>
        <w:spacing w:line="276" w:lineRule="auto"/>
        <w:jc w:val="both"/>
        <w:rPr>
          <w:rFonts w:asciiTheme="minorHAnsi" w:hAnsiTheme="minorHAnsi" w:cs="Arial"/>
          <w:b/>
          <w:sz w:val="22"/>
          <w:szCs w:val="22"/>
          <w:lang w:val="en-GB"/>
        </w:rPr>
      </w:pPr>
    </w:p>
    <w:p w14:paraId="6D6202BB" w14:textId="77777777" w:rsidR="000128AE" w:rsidRPr="000128AE" w:rsidRDefault="000128AE" w:rsidP="000128AE">
      <w:pPr>
        <w:pStyle w:val="ListParagraph"/>
        <w:numPr>
          <w:ilvl w:val="0"/>
          <w:numId w:val="7"/>
        </w:numPr>
        <w:tabs>
          <w:tab w:val="left" w:pos="0"/>
          <w:tab w:val="right" w:pos="8976"/>
        </w:tabs>
        <w:spacing w:line="276" w:lineRule="auto"/>
        <w:ind w:left="709" w:hanging="425"/>
        <w:jc w:val="both"/>
        <w:rPr>
          <w:rFonts w:asciiTheme="minorHAnsi" w:hAnsiTheme="minorHAnsi" w:cs="Arial"/>
          <w:b/>
          <w:sz w:val="22"/>
          <w:szCs w:val="22"/>
          <w:lang w:val="en-GB"/>
        </w:rPr>
      </w:pPr>
      <w:r w:rsidRPr="000128AE">
        <w:rPr>
          <w:rFonts w:asciiTheme="minorHAnsi" w:hAnsiTheme="minorHAnsi" w:cs="Arial"/>
          <w:b/>
          <w:sz w:val="22"/>
          <w:szCs w:val="22"/>
          <w:lang w:val="en-GB"/>
        </w:rPr>
        <w:t>Strategic leadership:</w:t>
      </w:r>
    </w:p>
    <w:p w14:paraId="640FB844" w14:textId="3B696820" w:rsidR="000128AE" w:rsidRPr="000128AE" w:rsidRDefault="000128AE" w:rsidP="000128AE">
      <w:pPr>
        <w:pStyle w:val="ListParagraph"/>
        <w:numPr>
          <w:ilvl w:val="0"/>
          <w:numId w:val="6"/>
        </w:numPr>
        <w:tabs>
          <w:tab w:val="left" w:pos="0"/>
          <w:tab w:val="right" w:pos="6211"/>
        </w:tabs>
        <w:spacing w:line="276" w:lineRule="auto"/>
        <w:ind w:left="993" w:hanging="284"/>
        <w:jc w:val="both"/>
        <w:rPr>
          <w:rFonts w:asciiTheme="minorHAnsi" w:hAnsiTheme="minorHAnsi" w:cs="Arial"/>
          <w:sz w:val="22"/>
          <w:szCs w:val="22"/>
          <w:lang w:val="en-GB"/>
        </w:rPr>
      </w:pPr>
      <w:r w:rsidRPr="000128AE">
        <w:rPr>
          <w:rFonts w:asciiTheme="minorHAnsi" w:hAnsiTheme="minorHAnsi" w:cs="Arial"/>
          <w:sz w:val="22"/>
          <w:szCs w:val="22"/>
          <w:lang w:val="en-GB"/>
        </w:rPr>
        <w:t xml:space="preserve">To help develop and share in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’s mission.</w:t>
      </w:r>
    </w:p>
    <w:p w14:paraId="4A1CFE1E" w14:textId="1AECE9CE" w:rsidR="000128AE" w:rsidRPr="000128AE" w:rsidRDefault="000128AE" w:rsidP="000128AE">
      <w:pPr>
        <w:pStyle w:val="ListParagraph"/>
        <w:numPr>
          <w:ilvl w:val="0"/>
          <w:numId w:val="6"/>
        </w:numPr>
        <w:tabs>
          <w:tab w:val="left" w:pos="0"/>
          <w:tab w:val="right" w:pos="6211"/>
        </w:tabs>
        <w:spacing w:line="276" w:lineRule="auto"/>
        <w:ind w:left="993" w:hanging="284"/>
        <w:jc w:val="both"/>
        <w:rPr>
          <w:rFonts w:asciiTheme="minorHAnsi" w:hAnsiTheme="minorHAnsi" w:cs="Arial"/>
          <w:sz w:val="22"/>
          <w:szCs w:val="22"/>
          <w:lang w:val="en-GB"/>
        </w:rPr>
      </w:pPr>
      <w:r w:rsidRPr="000128AE">
        <w:rPr>
          <w:rFonts w:asciiTheme="minorHAnsi" w:hAnsiTheme="minorHAnsi" w:cs="Arial"/>
          <w:sz w:val="22"/>
          <w:szCs w:val="22"/>
          <w:lang w:val="en-GB"/>
        </w:rPr>
        <w:t xml:space="preserve">To uphold and demonstrate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’s values and the principles for which it stands.</w:t>
      </w:r>
    </w:p>
    <w:p w14:paraId="554D9093" w14:textId="0E9D2A7B" w:rsidR="000128AE" w:rsidRPr="000128AE" w:rsidRDefault="000128AE" w:rsidP="000128AE">
      <w:pPr>
        <w:pStyle w:val="ListParagraph"/>
        <w:numPr>
          <w:ilvl w:val="0"/>
          <w:numId w:val="6"/>
        </w:numPr>
        <w:tabs>
          <w:tab w:val="left" w:pos="0"/>
          <w:tab w:val="decimal" w:pos="196"/>
          <w:tab w:val="right" w:pos="9214"/>
        </w:tabs>
        <w:spacing w:line="276" w:lineRule="auto"/>
        <w:ind w:left="993" w:hanging="284"/>
        <w:rPr>
          <w:rFonts w:asciiTheme="minorHAnsi" w:hAnsiTheme="minorHAnsi" w:cs="Arial"/>
          <w:sz w:val="22"/>
          <w:szCs w:val="22"/>
          <w:lang w:val="en-GB"/>
        </w:rPr>
      </w:pPr>
      <w:r w:rsidRPr="000128AE">
        <w:rPr>
          <w:rFonts w:asciiTheme="minorHAnsi" w:hAnsiTheme="minorHAnsi" w:cs="Arial"/>
          <w:sz w:val="22"/>
          <w:szCs w:val="22"/>
          <w:lang w:val="en-GB"/>
        </w:rPr>
        <w:t xml:space="preserve">To participate in the development of strategies and policies for approval by the </w:t>
      </w:r>
      <w:r w:rsidR="00BB4CD4">
        <w:rPr>
          <w:rFonts w:asciiTheme="minorHAnsi" w:hAnsiTheme="minorHAnsi" w:cs="Arial"/>
          <w:sz w:val="22"/>
          <w:szCs w:val="22"/>
          <w:lang w:val="en-GB"/>
        </w:rPr>
        <w:t>board</w:t>
      </w:r>
      <w:r w:rsidRPr="000128AE">
        <w:rPr>
          <w:rFonts w:asciiTheme="minorHAnsi" w:hAnsiTheme="minorHAnsi" w:cs="Arial"/>
          <w:sz w:val="22"/>
          <w:szCs w:val="22"/>
          <w:lang w:val="en-GB"/>
        </w:rPr>
        <w:t xml:space="preserve"> to guide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’s work.</w:t>
      </w:r>
    </w:p>
    <w:p w14:paraId="1BB042C7" w14:textId="77777777" w:rsidR="000128AE" w:rsidRPr="000128AE" w:rsidRDefault="000128AE" w:rsidP="000128AE">
      <w:pPr>
        <w:pStyle w:val="ListParagraph"/>
        <w:numPr>
          <w:ilvl w:val="0"/>
          <w:numId w:val="6"/>
        </w:numPr>
        <w:tabs>
          <w:tab w:val="left" w:pos="0"/>
          <w:tab w:val="decimal" w:pos="196"/>
          <w:tab w:val="right" w:pos="9214"/>
        </w:tabs>
        <w:spacing w:line="276" w:lineRule="auto"/>
        <w:ind w:left="993" w:hanging="284"/>
        <w:rPr>
          <w:rFonts w:asciiTheme="minorHAnsi" w:hAnsiTheme="minorHAnsi" w:cs="Arial"/>
          <w:sz w:val="22"/>
          <w:szCs w:val="22"/>
          <w:lang w:val="en-GB"/>
        </w:rPr>
      </w:pPr>
      <w:r w:rsidRPr="000128AE">
        <w:rPr>
          <w:rFonts w:asciiTheme="minorHAnsi" w:hAnsiTheme="minorHAnsi" w:cs="Arial"/>
          <w:sz w:val="22"/>
          <w:szCs w:val="22"/>
          <w:lang w:val="en-GB"/>
        </w:rPr>
        <w:t>To focus on the setting and monitoring of objectives, performance targets and benchmarks across all aspects of the business.</w:t>
      </w:r>
    </w:p>
    <w:p w14:paraId="53FE8AEF" w14:textId="77777777" w:rsidR="000128AE" w:rsidRPr="000128AE" w:rsidRDefault="000128AE" w:rsidP="000128AE">
      <w:pPr>
        <w:pStyle w:val="ListParagraph"/>
        <w:numPr>
          <w:ilvl w:val="0"/>
          <w:numId w:val="6"/>
        </w:numPr>
        <w:spacing w:line="276" w:lineRule="auto"/>
        <w:ind w:left="993" w:hanging="284"/>
        <w:jc w:val="both"/>
        <w:rPr>
          <w:rFonts w:asciiTheme="minorHAnsi" w:hAnsiTheme="minorHAnsi" w:cs="Arial"/>
          <w:sz w:val="22"/>
          <w:szCs w:val="22"/>
          <w:lang w:val="en-GB"/>
        </w:rPr>
      </w:pPr>
      <w:r w:rsidRPr="000128AE">
        <w:rPr>
          <w:rFonts w:asciiTheme="minorHAnsi" w:hAnsiTheme="minorHAnsi" w:cs="Arial"/>
          <w:sz w:val="22"/>
          <w:szCs w:val="22"/>
          <w:lang w:val="en-GB"/>
        </w:rPr>
        <w:t>To contribute to the evaluation of opportunities, threats and risks across the external environment and strengths and weaknesses in the internal environment.</w:t>
      </w:r>
    </w:p>
    <w:p w14:paraId="6724C6F7" w14:textId="77777777" w:rsidR="000128AE" w:rsidRPr="000128AE" w:rsidRDefault="000128AE" w:rsidP="000128AE">
      <w:pPr>
        <w:pStyle w:val="ListParagraph"/>
        <w:numPr>
          <w:ilvl w:val="0"/>
          <w:numId w:val="6"/>
        </w:numPr>
        <w:spacing w:line="276" w:lineRule="auto"/>
        <w:ind w:left="993" w:hanging="284"/>
        <w:jc w:val="both"/>
        <w:rPr>
          <w:rFonts w:asciiTheme="minorHAnsi" w:hAnsiTheme="minorHAnsi" w:cs="Arial"/>
          <w:b/>
          <w:sz w:val="22"/>
          <w:szCs w:val="22"/>
          <w:lang w:val="en-GB"/>
        </w:rPr>
      </w:pPr>
      <w:r w:rsidRPr="000128AE">
        <w:rPr>
          <w:rFonts w:asciiTheme="minorHAnsi" w:hAnsiTheme="minorHAnsi" w:cs="Arial"/>
          <w:sz w:val="22"/>
          <w:szCs w:val="22"/>
          <w:lang w:val="en-GB"/>
        </w:rPr>
        <w:t>To keep up to date with sector issues.</w:t>
      </w:r>
    </w:p>
    <w:p w14:paraId="08F1F143" w14:textId="77777777" w:rsidR="000128AE" w:rsidRPr="000128AE" w:rsidRDefault="000128AE" w:rsidP="000128AE">
      <w:pPr>
        <w:spacing w:line="276" w:lineRule="auto"/>
        <w:ind w:left="1004"/>
        <w:jc w:val="both"/>
        <w:rPr>
          <w:rFonts w:asciiTheme="minorHAnsi" w:hAnsiTheme="minorHAnsi" w:cs="Arial"/>
          <w:b/>
          <w:sz w:val="22"/>
          <w:szCs w:val="22"/>
          <w:lang w:val="en-GB"/>
        </w:rPr>
      </w:pPr>
    </w:p>
    <w:p w14:paraId="44C150A9" w14:textId="77777777" w:rsidR="000128AE" w:rsidRPr="000128AE" w:rsidRDefault="000128AE" w:rsidP="000128AE">
      <w:pPr>
        <w:pStyle w:val="ListParagraph"/>
        <w:numPr>
          <w:ilvl w:val="0"/>
          <w:numId w:val="7"/>
        </w:numPr>
        <w:spacing w:line="276" w:lineRule="auto"/>
        <w:ind w:left="709" w:hanging="425"/>
        <w:jc w:val="both"/>
        <w:rPr>
          <w:rFonts w:asciiTheme="minorHAnsi" w:hAnsiTheme="minorHAnsi" w:cs="Arial"/>
          <w:b/>
          <w:sz w:val="22"/>
          <w:szCs w:val="22"/>
          <w:lang w:val="en-GB"/>
        </w:rPr>
      </w:pPr>
      <w:r w:rsidRPr="000128AE">
        <w:rPr>
          <w:rFonts w:asciiTheme="minorHAnsi" w:hAnsiTheme="minorHAnsi" w:cs="Arial"/>
          <w:b/>
          <w:sz w:val="22"/>
          <w:szCs w:val="22"/>
          <w:lang w:val="en-GB"/>
        </w:rPr>
        <w:t>Good governance:</w:t>
      </w:r>
    </w:p>
    <w:p w14:paraId="47403B83" w14:textId="6876027C" w:rsidR="000128AE" w:rsidRPr="000128AE" w:rsidRDefault="000128AE" w:rsidP="000128AE">
      <w:pPr>
        <w:pStyle w:val="ListParagraph"/>
        <w:numPr>
          <w:ilvl w:val="0"/>
          <w:numId w:val="13"/>
        </w:numPr>
        <w:tabs>
          <w:tab w:val="left" w:pos="0"/>
          <w:tab w:val="right" w:pos="9214"/>
        </w:tabs>
        <w:spacing w:line="276" w:lineRule="auto"/>
        <w:ind w:left="993" w:hanging="284"/>
        <w:rPr>
          <w:rFonts w:asciiTheme="minorHAnsi" w:hAnsiTheme="minorHAnsi" w:cs="Arial"/>
          <w:sz w:val="22"/>
          <w:szCs w:val="22"/>
          <w:lang w:val="en-GB"/>
        </w:rPr>
      </w:pPr>
      <w:r w:rsidRPr="000128AE">
        <w:rPr>
          <w:rFonts w:asciiTheme="minorHAnsi" w:hAnsiTheme="minorHAnsi" w:cs="Arial"/>
          <w:sz w:val="22"/>
          <w:szCs w:val="22"/>
          <w:lang w:val="en-GB"/>
        </w:rPr>
        <w:t xml:space="preserve">To be focused on ensuring that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 xml:space="preserve"> is managed efficiently, effectively and in compliance with the requirements of the law, the constitution, regulation, adopted codes and best practice.</w:t>
      </w:r>
    </w:p>
    <w:p w14:paraId="0637DB72" w14:textId="6BCDAAF4" w:rsidR="000128AE" w:rsidRPr="000128AE" w:rsidRDefault="000128AE" w:rsidP="000128AE">
      <w:pPr>
        <w:pStyle w:val="ListParagraph"/>
        <w:numPr>
          <w:ilvl w:val="0"/>
          <w:numId w:val="8"/>
        </w:numPr>
        <w:spacing w:line="276" w:lineRule="auto"/>
        <w:rPr>
          <w:rFonts w:asciiTheme="minorHAnsi" w:hAnsiTheme="minorHAnsi" w:cs="Arial"/>
          <w:sz w:val="22"/>
          <w:szCs w:val="22"/>
        </w:rPr>
      </w:pPr>
      <w:r w:rsidRPr="000128AE">
        <w:rPr>
          <w:rFonts w:asciiTheme="minorHAnsi" w:hAnsiTheme="minorHAnsi" w:cs="Arial"/>
          <w:sz w:val="22"/>
          <w:szCs w:val="22"/>
        </w:rPr>
        <w:lastRenderedPageBreak/>
        <w:t xml:space="preserve">To ensure the integrity of financial information presented to the </w:t>
      </w:r>
      <w:r w:rsidR="00BB4CD4">
        <w:rPr>
          <w:rFonts w:asciiTheme="minorHAnsi" w:hAnsiTheme="minorHAnsi" w:cs="Arial"/>
          <w:sz w:val="22"/>
          <w:szCs w:val="22"/>
        </w:rPr>
        <w:t>board</w:t>
      </w:r>
      <w:r w:rsidRPr="000128AE">
        <w:rPr>
          <w:rFonts w:asciiTheme="minorHAnsi" w:hAnsiTheme="minorHAnsi" w:cs="Arial"/>
          <w:sz w:val="22"/>
          <w:szCs w:val="22"/>
        </w:rPr>
        <w:t xml:space="preserve">. </w:t>
      </w:r>
    </w:p>
    <w:p w14:paraId="27EA6980" w14:textId="77777777" w:rsidR="000128AE" w:rsidRPr="000128AE" w:rsidRDefault="000128AE" w:rsidP="000128AE">
      <w:pPr>
        <w:pStyle w:val="ListParagraph"/>
        <w:numPr>
          <w:ilvl w:val="0"/>
          <w:numId w:val="8"/>
        </w:numPr>
        <w:spacing w:line="276" w:lineRule="auto"/>
        <w:rPr>
          <w:rFonts w:asciiTheme="minorHAnsi" w:hAnsiTheme="minorHAnsi" w:cs="Arial"/>
          <w:sz w:val="22"/>
          <w:szCs w:val="22"/>
        </w:rPr>
      </w:pPr>
      <w:r w:rsidRPr="000128AE">
        <w:rPr>
          <w:rFonts w:asciiTheme="minorHAnsi" w:hAnsiTheme="minorHAnsi" w:cs="Arial"/>
          <w:sz w:val="22"/>
          <w:szCs w:val="22"/>
        </w:rPr>
        <w:t>To challenge the robustness of frameworks for financial planning, management of risk, internal controls and the safeguarding of assets.</w:t>
      </w:r>
    </w:p>
    <w:p w14:paraId="66DE191B" w14:textId="4827F212" w:rsidR="000128AE" w:rsidRPr="000128AE" w:rsidRDefault="000128AE" w:rsidP="000128AE">
      <w:pPr>
        <w:pStyle w:val="ListParagraph"/>
        <w:numPr>
          <w:ilvl w:val="0"/>
          <w:numId w:val="8"/>
        </w:numPr>
        <w:tabs>
          <w:tab w:val="left" w:pos="0"/>
          <w:tab w:val="decimal" w:pos="196"/>
          <w:tab w:val="right" w:pos="8683"/>
        </w:tabs>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 xml:space="preserve">To comply with, and act within,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 xml:space="preserve">’s policies, procedures and guidance as set and amended from time to time by the </w:t>
      </w:r>
      <w:r w:rsidR="00BB4CD4">
        <w:rPr>
          <w:rFonts w:asciiTheme="minorHAnsi" w:hAnsiTheme="minorHAnsi" w:cs="Arial"/>
          <w:sz w:val="22"/>
          <w:szCs w:val="22"/>
          <w:lang w:val="en-GB"/>
        </w:rPr>
        <w:t>b</w:t>
      </w:r>
      <w:r w:rsidRPr="000128AE">
        <w:rPr>
          <w:rFonts w:asciiTheme="minorHAnsi" w:hAnsiTheme="minorHAnsi" w:cs="Arial"/>
          <w:sz w:val="22"/>
          <w:szCs w:val="22"/>
          <w:lang w:val="en-GB"/>
        </w:rPr>
        <w:t>oard or other authorised body.</w:t>
      </w:r>
    </w:p>
    <w:p w14:paraId="71761731" w14:textId="68DEC9DF" w:rsidR="000128AE" w:rsidRPr="000128AE" w:rsidRDefault="000128AE" w:rsidP="000128AE">
      <w:pPr>
        <w:pStyle w:val="ListParagraph"/>
        <w:numPr>
          <w:ilvl w:val="0"/>
          <w:numId w:val="8"/>
        </w:numPr>
        <w:tabs>
          <w:tab w:val="left" w:pos="0"/>
          <w:tab w:val="decimal" w:pos="196"/>
          <w:tab w:val="right" w:pos="9214"/>
        </w:tabs>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 xml:space="preserve">To fully participate in the work of the </w:t>
      </w:r>
      <w:r w:rsidR="00BB4CD4">
        <w:rPr>
          <w:rFonts w:asciiTheme="minorHAnsi" w:hAnsiTheme="minorHAnsi" w:cs="Arial"/>
          <w:sz w:val="22"/>
          <w:szCs w:val="22"/>
          <w:lang w:val="en-GB"/>
        </w:rPr>
        <w:t>board</w:t>
      </w:r>
      <w:r w:rsidRPr="000128AE">
        <w:rPr>
          <w:rFonts w:asciiTheme="minorHAnsi" w:hAnsiTheme="minorHAnsi" w:cs="Arial"/>
          <w:sz w:val="22"/>
          <w:szCs w:val="22"/>
          <w:lang w:val="en-GB"/>
        </w:rPr>
        <w:t xml:space="preserve"> and its committees; and participate as required in working groups, focus groups, or panels in support of the overall governance of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w:t>
      </w:r>
    </w:p>
    <w:p w14:paraId="5A64B2B4" w14:textId="50F83528" w:rsidR="000128AE" w:rsidRPr="000128AE" w:rsidRDefault="000128AE" w:rsidP="000128AE">
      <w:pPr>
        <w:pStyle w:val="ListParagraph"/>
        <w:numPr>
          <w:ilvl w:val="0"/>
          <w:numId w:val="8"/>
        </w:numPr>
        <w:tabs>
          <w:tab w:val="left" w:pos="0"/>
        </w:tabs>
        <w:spacing w:line="276" w:lineRule="auto"/>
        <w:rPr>
          <w:rFonts w:asciiTheme="minorHAnsi" w:hAnsiTheme="minorHAnsi" w:cs="Arial"/>
          <w:sz w:val="22"/>
          <w:szCs w:val="22"/>
          <w:lang w:val="en-GB"/>
        </w:rPr>
      </w:pPr>
      <w:r w:rsidRPr="000128AE">
        <w:rPr>
          <w:rFonts w:asciiTheme="minorHAnsi" w:hAnsiTheme="minorHAnsi" w:cs="Arial"/>
          <w:sz w:val="22"/>
          <w:szCs w:val="22"/>
          <w:lang w:val="en-GB"/>
        </w:rPr>
        <w:t xml:space="preserve">To uphold the Code of Conduct and the reputation of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 xml:space="preserve"> and not do anything which may bring discredit upon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w:t>
      </w:r>
    </w:p>
    <w:p w14:paraId="64287FA0" w14:textId="77777777" w:rsidR="000128AE" w:rsidRPr="000128AE" w:rsidRDefault="000128AE" w:rsidP="000128AE">
      <w:pPr>
        <w:pStyle w:val="ListParagraph"/>
        <w:numPr>
          <w:ilvl w:val="0"/>
          <w:numId w:val="8"/>
        </w:numPr>
        <w:tabs>
          <w:tab w:val="left" w:pos="0"/>
        </w:tabs>
        <w:spacing w:line="276" w:lineRule="auto"/>
        <w:rPr>
          <w:rFonts w:asciiTheme="minorHAnsi" w:hAnsiTheme="minorHAnsi" w:cs="Arial"/>
          <w:sz w:val="22"/>
          <w:szCs w:val="22"/>
          <w:lang w:val="en-GB"/>
        </w:rPr>
      </w:pPr>
      <w:r w:rsidRPr="000128AE">
        <w:rPr>
          <w:rFonts w:asciiTheme="minorHAnsi" w:hAnsiTheme="minorHAnsi" w:cs="Arial"/>
          <w:sz w:val="22"/>
          <w:szCs w:val="22"/>
          <w:lang w:val="en-GB"/>
        </w:rPr>
        <w:t>To promptly declare any relevant interests, financial or non-financial, for entry in the register.</w:t>
      </w:r>
    </w:p>
    <w:p w14:paraId="00B50DF9" w14:textId="77777777" w:rsidR="000128AE" w:rsidRPr="000128AE" w:rsidRDefault="000128AE" w:rsidP="000128AE">
      <w:pPr>
        <w:numPr>
          <w:ilvl w:val="0"/>
          <w:numId w:val="8"/>
        </w:numPr>
        <w:spacing w:line="276" w:lineRule="auto"/>
        <w:ind w:hanging="295"/>
        <w:jc w:val="both"/>
        <w:rPr>
          <w:rFonts w:asciiTheme="minorHAnsi" w:hAnsiTheme="minorHAnsi" w:cs="Arial"/>
          <w:sz w:val="22"/>
          <w:szCs w:val="22"/>
          <w:lang w:val="en-GB"/>
        </w:rPr>
      </w:pPr>
      <w:r w:rsidRPr="000128AE">
        <w:rPr>
          <w:rFonts w:asciiTheme="minorHAnsi" w:hAnsiTheme="minorHAnsi" w:cs="Arial"/>
          <w:sz w:val="22"/>
          <w:szCs w:val="22"/>
          <w:lang w:val="en-GB"/>
        </w:rPr>
        <w:t>To act as a role model for good governance practices and behaviours.</w:t>
      </w:r>
    </w:p>
    <w:p w14:paraId="3CE5ABB3" w14:textId="77777777" w:rsidR="000128AE" w:rsidRPr="000128AE" w:rsidRDefault="000128AE" w:rsidP="000128AE">
      <w:pPr>
        <w:pStyle w:val="ListParagraph"/>
        <w:tabs>
          <w:tab w:val="left" w:pos="0"/>
          <w:tab w:val="right" w:pos="8976"/>
        </w:tabs>
        <w:spacing w:line="276" w:lineRule="auto"/>
        <w:ind w:left="709"/>
        <w:jc w:val="both"/>
        <w:rPr>
          <w:rFonts w:asciiTheme="minorHAnsi" w:hAnsiTheme="minorHAnsi" w:cs="Arial"/>
          <w:b/>
          <w:sz w:val="22"/>
          <w:szCs w:val="22"/>
          <w:lang w:val="en-GB"/>
        </w:rPr>
      </w:pPr>
    </w:p>
    <w:p w14:paraId="51F8CC3E" w14:textId="77777777" w:rsidR="000128AE" w:rsidRPr="000128AE" w:rsidRDefault="000128AE" w:rsidP="000128AE">
      <w:pPr>
        <w:pStyle w:val="ListParagraph"/>
        <w:numPr>
          <w:ilvl w:val="0"/>
          <w:numId w:val="7"/>
        </w:numPr>
        <w:spacing w:line="276" w:lineRule="auto"/>
        <w:ind w:left="709" w:hanging="425"/>
        <w:jc w:val="both"/>
        <w:rPr>
          <w:rFonts w:asciiTheme="minorHAnsi" w:hAnsiTheme="minorHAnsi" w:cs="Arial"/>
          <w:b/>
          <w:sz w:val="22"/>
          <w:szCs w:val="22"/>
          <w:lang w:val="en-GB"/>
        </w:rPr>
      </w:pPr>
      <w:r w:rsidRPr="000128AE">
        <w:rPr>
          <w:rFonts w:asciiTheme="minorHAnsi" w:hAnsiTheme="minorHAnsi" w:cs="Arial"/>
          <w:b/>
          <w:sz w:val="22"/>
          <w:szCs w:val="22"/>
          <w:lang w:val="en-GB"/>
        </w:rPr>
        <w:t>Effective meetings and decision making:</w:t>
      </w:r>
    </w:p>
    <w:p w14:paraId="50C04023" w14:textId="77777777" w:rsidR="000128AE" w:rsidRPr="000128AE" w:rsidRDefault="000128AE" w:rsidP="000128AE">
      <w:pPr>
        <w:pStyle w:val="ListParagraph"/>
        <w:numPr>
          <w:ilvl w:val="0"/>
          <w:numId w:val="9"/>
        </w:numPr>
        <w:tabs>
          <w:tab w:val="left" w:pos="0"/>
          <w:tab w:val="decimal" w:pos="196"/>
          <w:tab w:val="right" w:pos="9192"/>
        </w:tabs>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To prepare for meetings and other events by reading the reports, seeking clarification where necessary and when possible from report authors before meetings.</w:t>
      </w:r>
    </w:p>
    <w:p w14:paraId="7A6961D7" w14:textId="77777777" w:rsidR="000128AE" w:rsidRPr="000128AE" w:rsidRDefault="000128AE" w:rsidP="000128AE">
      <w:pPr>
        <w:pStyle w:val="ListParagraph"/>
        <w:numPr>
          <w:ilvl w:val="0"/>
          <w:numId w:val="9"/>
        </w:numPr>
        <w:tabs>
          <w:tab w:val="left" w:pos="0"/>
          <w:tab w:val="decimal" w:pos="196"/>
          <w:tab w:val="right" w:pos="9192"/>
        </w:tabs>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To receive and consider reports prepared by employees, agents and advisers and question these to ensure that decisions are well founded.</w:t>
      </w:r>
    </w:p>
    <w:p w14:paraId="37DB8139" w14:textId="2583F268" w:rsidR="000128AE" w:rsidRPr="000128AE" w:rsidRDefault="000128AE" w:rsidP="000128AE">
      <w:pPr>
        <w:pStyle w:val="ListParagraph"/>
        <w:numPr>
          <w:ilvl w:val="0"/>
          <w:numId w:val="9"/>
        </w:numPr>
        <w:tabs>
          <w:tab w:val="left" w:pos="0"/>
          <w:tab w:val="decimal" w:pos="196"/>
          <w:tab w:val="right" w:pos="8083"/>
          <w:tab w:val="right" w:pos="9192"/>
        </w:tabs>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 xml:space="preserve">To regularly attend meetings of the </w:t>
      </w:r>
      <w:r w:rsidR="00BB4CD4">
        <w:rPr>
          <w:rFonts w:asciiTheme="minorHAnsi" w:hAnsiTheme="minorHAnsi" w:cs="Arial"/>
          <w:sz w:val="22"/>
          <w:szCs w:val="22"/>
          <w:lang w:val="en-GB"/>
        </w:rPr>
        <w:t>board</w:t>
      </w:r>
      <w:r w:rsidRPr="000128AE">
        <w:rPr>
          <w:rFonts w:asciiTheme="minorHAnsi" w:hAnsiTheme="minorHAnsi" w:cs="Arial"/>
          <w:sz w:val="22"/>
          <w:szCs w:val="22"/>
          <w:lang w:val="en-GB"/>
        </w:rPr>
        <w:t xml:space="preserve"> and its committees (if appointed); participate fully in discussions and share responsibility within the decision making process.</w:t>
      </w:r>
    </w:p>
    <w:p w14:paraId="7AF934F4" w14:textId="77777777" w:rsidR="000128AE" w:rsidRPr="000128AE" w:rsidRDefault="000128AE" w:rsidP="000128AE">
      <w:pPr>
        <w:pStyle w:val="ListParagraph"/>
        <w:numPr>
          <w:ilvl w:val="0"/>
          <w:numId w:val="9"/>
        </w:numPr>
        <w:tabs>
          <w:tab w:val="left" w:pos="0"/>
          <w:tab w:val="right" w:pos="9192"/>
        </w:tabs>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To treat written information labelled as confidential, or oral information provided in confidence, as strictly confidential at all times unless otherwise authorised to release such information.</w:t>
      </w:r>
    </w:p>
    <w:p w14:paraId="45717F42" w14:textId="77777777" w:rsidR="000128AE" w:rsidRPr="000128AE" w:rsidRDefault="000128AE" w:rsidP="000128AE">
      <w:pPr>
        <w:pStyle w:val="ListParagraph"/>
        <w:numPr>
          <w:ilvl w:val="0"/>
          <w:numId w:val="9"/>
        </w:numPr>
        <w:tabs>
          <w:tab w:val="right" w:pos="9192"/>
        </w:tabs>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To debate in a proper, respectful manner, addressing only matters in hand, keeping contributions relevant, not making speeches and avoiding operational detail.</w:t>
      </w:r>
    </w:p>
    <w:p w14:paraId="2E2BE251" w14:textId="16B4F747" w:rsidR="000128AE" w:rsidRPr="000128AE" w:rsidRDefault="000128AE" w:rsidP="000128AE">
      <w:pPr>
        <w:pStyle w:val="ListParagraph"/>
        <w:numPr>
          <w:ilvl w:val="0"/>
          <w:numId w:val="9"/>
        </w:numPr>
        <w:tabs>
          <w:tab w:val="left" w:pos="0"/>
          <w:tab w:val="right" w:pos="9192"/>
        </w:tabs>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 xml:space="preserve">To contribute to, share responsibility for, and uphold the decisions of the </w:t>
      </w:r>
      <w:r w:rsidR="00BB4CD4">
        <w:rPr>
          <w:rFonts w:asciiTheme="minorHAnsi" w:hAnsiTheme="minorHAnsi" w:cs="Arial"/>
          <w:sz w:val="22"/>
          <w:szCs w:val="22"/>
          <w:lang w:val="en-GB"/>
        </w:rPr>
        <w:t>board</w:t>
      </w:r>
      <w:r w:rsidRPr="000128AE">
        <w:rPr>
          <w:rFonts w:asciiTheme="minorHAnsi" w:hAnsiTheme="minorHAnsi" w:cs="Arial"/>
          <w:sz w:val="22"/>
          <w:szCs w:val="22"/>
          <w:lang w:val="en-GB"/>
        </w:rPr>
        <w:t xml:space="preserve"> or committees irrespective of any individual position taken in debate or voting.</w:t>
      </w:r>
    </w:p>
    <w:p w14:paraId="64960102" w14:textId="1C30EA3A" w:rsidR="000128AE" w:rsidRPr="000128AE" w:rsidRDefault="000128AE" w:rsidP="000128AE">
      <w:pPr>
        <w:pStyle w:val="ListParagraph"/>
        <w:numPr>
          <w:ilvl w:val="0"/>
          <w:numId w:val="9"/>
        </w:numPr>
        <w:tabs>
          <w:tab w:val="right" w:pos="8208"/>
          <w:tab w:val="right" w:pos="9192"/>
        </w:tabs>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 xml:space="preserve">To ensure all decisions are made in the best interests of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w:t>
      </w:r>
    </w:p>
    <w:p w14:paraId="69B1A3C8" w14:textId="77777777" w:rsidR="000128AE" w:rsidRPr="000128AE" w:rsidRDefault="000128AE" w:rsidP="000128AE">
      <w:pPr>
        <w:pStyle w:val="ListParagraph"/>
        <w:tabs>
          <w:tab w:val="right" w:pos="8208"/>
        </w:tabs>
        <w:spacing w:line="276" w:lineRule="auto"/>
        <w:ind w:left="709"/>
        <w:rPr>
          <w:rFonts w:asciiTheme="minorHAnsi" w:hAnsiTheme="minorHAnsi" w:cs="Arial"/>
          <w:sz w:val="22"/>
          <w:szCs w:val="22"/>
          <w:lang w:val="en-GB"/>
        </w:rPr>
      </w:pPr>
    </w:p>
    <w:p w14:paraId="5EE52BBC" w14:textId="77777777" w:rsidR="000128AE" w:rsidRPr="000128AE" w:rsidRDefault="000128AE" w:rsidP="000128AE">
      <w:pPr>
        <w:pStyle w:val="ListParagraph"/>
        <w:numPr>
          <w:ilvl w:val="0"/>
          <w:numId w:val="7"/>
        </w:numPr>
        <w:tabs>
          <w:tab w:val="left" w:pos="0"/>
        </w:tabs>
        <w:spacing w:line="276" w:lineRule="auto"/>
        <w:ind w:left="709" w:hanging="425"/>
        <w:rPr>
          <w:rFonts w:asciiTheme="minorHAnsi" w:hAnsiTheme="minorHAnsi" w:cs="Arial"/>
          <w:b/>
          <w:sz w:val="22"/>
          <w:szCs w:val="22"/>
          <w:lang w:val="en-GB"/>
        </w:rPr>
      </w:pPr>
      <w:r w:rsidRPr="000128AE">
        <w:rPr>
          <w:rFonts w:asciiTheme="minorHAnsi" w:hAnsiTheme="minorHAnsi" w:cs="Arial"/>
          <w:b/>
          <w:sz w:val="22"/>
          <w:szCs w:val="22"/>
          <w:lang w:val="en-GB"/>
        </w:rPr>
        <w:t>Performance, development, communication and relationships:</w:t>
      </w:r>
    </w:p>
    <w:p w14:paraId="18CBC3B6" w14:textId="75616996" w:rsidR="000128AE" w:rsidRPr="000128AE" w:rsidRDefault="000128AE" w:rsidP="000128AE">
      <w:pPr>
        <w:pStyle w:val="ListParagraph"/>
        <w:numPr>
          <w:ilvl w:val="0"/>
          <w:numId w:val="11"/>
        </w:numPr>
        <w:tabs>
          <w:tab w:val="left" w:pos="0"/>
        </w:tabs>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 xml:space="preserve">To attend appropriate training and other events and represent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 xml:space="preserve"> as required.</w:t>
      </w:r>
    </w:p>
    <w:p w14:paraId="5C1FCC9F" w14:textId="77777777" w:rsidR="000128AE" w:rsidRPr="000128AE" w:rsidRDefault="000128AE" w:rsidP="000128AE">
      <w:pPr>
        <w:pStyle w:val="ListParagraph"/>
        <w:numPr>
          <w:ilvl w:val="0"/>
          <w:numId w:val="11"/>
        </w:numPr>
        <w:tabs>
          <w:tab w:val="left" w:pos="0"/>
        </w:tabs>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To participate openly and honestly in collective and individual appraisals, skills audits and succession planning.</w:t>
      </w:r>
    </w:p>
    <w:p w14:paraId="4AF9CFBF" w14:textId="25ABA6E6" w:rsidR="000128AE" w:rsidRPr="000128AE" w:rsidRDefault="000128AE" w:rsidP="000128AE">
      <w:pPr>
        <w:pStyle w:val="ListParagraph"/>
        <w:numPr>
          <w:ilvl w:val="0"/>
          <w:numId w:val="14"/>
        </w:numPr>
        <w:tabs>
          <w:tab w:val="left" w:pos="0"/>
        </w:tabs>
        <w:spacing w:line="276" w:lineRule="auto"/>
        <w:ind w:left="1004" w:hanging="295"/>
        <w:rPr>
          <w:rFonts w:asciiTheme="minorHAnsi" w:hAnsiTheme="minorHAnsi" w:cs="Arial"/>
          <w:sz w:val="22"/>
          <w:szCs w:val="22"/>
          <w:lang w:val="en-GB"/>
        </w:rPr>
      </w:pPr>
      <w:r w:rsidRPr="000128AE">
        <w:rPr>
          <w:rFonts w:asciiTheme="minorHAnsi" w:hAnsiTheme="minorHAnsi" w:cs="Arial"/>
          <w:sz w:val="22"/>
          <w:szCs w:val="22"/>
          <w:lang w:val="en-GB"/>
        </w:rPr>
        <w:t xml:space="preserve">To work effectively with all employees, recognising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 xml:space="preserve">’s duty of care as an employer and the Chief Executive’s responsibilities for management and supervision. </w:t>
      </w:r>
    </w:p>
    <w:p w14:paraId="6CA3A003" w14:textId="2663F15C" w:rsidR="000128AE" w:rsidRPr="000128AE" w:rsidRDefault="000128AE" w:rsidP="000128AE">
      <w:pPr>
        <w:pStyle w:val="ListParagraph"/>
        <w:numPr>
          <w:ilvl w:val="0"/>
          <w:numId w:val="12"/>
        </w:numPr>
        <w:tabs>
          <w:tab w:val="left" w:pos="0"/>
        </w:tabs>
        <w:spacing w:line="276" w:lineRule="auto"/>
        <w:ind w:left="1004" w:hanging="295"/>
        <w:rPr>
          <w:rFonts w:asciiTheme="minorHAnsi" w:hAnsiTheme="minorHAnsi" w:cs="Arial"/>
          <w:sz w:val="22"/>
          <w:szCs w:val="22"/>
          <w:lang w:val="en-GB"/>
        </w:rPr>
      </w:pPr>
      <w:r w:rsidRPr="000128AE">
        <w:rPr>
          <w:rFonts w:asciiTheme="minorHAnsi" w:hAnsiTheme="minorHAnsi" w:cs="Arial"/>
          <w:sz w:val="22"/>
          <w:szCs w:val="22"/>
          <w:lang w:val="en-GB"/>
        </w:rPr>
        <w:t xml:space="preserve">To be open in communication and maintain good working relationships with all others involved in the governance and leadership of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w:t>
      </w:r>
    </w:p>
    <w:p w14:paraId="5C3E73D2" w14:textId="21F147D2" w:rsidR="000128AE" w:rsidRPr="000128AE" w:rsidRDefault="000128AE" w:rsidP="000128AE">
      <w:pPr>
        <w:pStyle w:val="ListParagraph"/>
        <w:widowControl/>
        <w:numPr>
          <w:ilvl w:val="0"/>
          <w:numId w:val="12"/>
        </w:numPr>
        <w:tabs>
          <w:tab w:val="left" w:pos="0"/>
        </w:tabs>
        <w:kinsoku/>
        <w:spacing w:line="276" w:lineRule="auto"/>
        <w:ind w:left="1004" w:hanging="295"/>
        <w:rPr>
          <w:rFonts w:asciiTheme="minorHAnsi" w:hAnsiTheme="minorHAnsi" w:cs="Arial"/>
          <w:sz w:val="22"/>
          <w:szCs w:val="22"/>
          <w:lang w:val="en-GB"/>
        </w:rPr>
      </w:pPr>
      <w:r w:rsidRPr="000128AE">
        <w:rPr>
          <w:rFonts w:asciiTheme="minorHAnsi" w:hAnsiTheme="minorHAnsi" w:cs="Arial"/>
          <w:sz w:val="22"/>
          <w:szCs w:val="22"/>
          <w:lang w:val="en-GB"/>
        </w:rPr>
        <w:t xml:space="preserve">To demonstrate proficiency in the use of information technology in conducting business with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w:t>
      </w:r>
    </w:p>
    <w:p w14:paraId="62EE2C4F" w14:textId="5A24A625" w:rsidR="000128AE" w:rsidRPr="000128AE" w:rsidRDefault="000128AE" w:rsidP="000128AE">
      <w:pPr>
        <w:numPr>
          <w:ilvl w:val="0"/>
          <w:numId w:val="12"/>
        </w:numPr>
        <w:spacing w:line="276" w:lineRule="auto"/>
        <w:ind w:left="1004" w:hanging="295"/>
        <w:rPr>
          <w:rFonts w:asciiTheme="minorHAnsi" w:hAnsiTheme="minorHAnsi" w:cs="Arial"/>
          <w:sz w:val="22"/>
          <w:szCs w:val="22"/>
          <w:lang w:val="en-GB"/>
        </w:rPr>
      </w:pPr>
      <w:r w:rsidRPr="000128AE">
        <w:rPr>
          <w:rFonts w:asciiTheme="minorHAnsi" w:hAnsiTheme="minorHAnsi" w:cs="Arial"/>
          <w:sz w:val="22"/>
          <w:szCs w:val="22"/>
          <w:lang w:val="en-GB"/>
        </w:rPr>
        <w:t xml:space="preserve">To act as an ambassador for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 xml:space="preserve">; networking and promoting the achievements and benefits of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w:t>
      </w:r>
    </w:p>
    <w:p w14:paraId="6626B78D" w14:textId="77777777" w:rsidR="000128AE" w:rsidRPr="000128AE" w:rsidRDefault="000128AE" w:rsidP="000128AE">
      <w:pPr>
        <w:pStyle w:val="ListParagraph"/>
        <w:numPr>
          <w:ilvl w:val="0"/>
          <w:numId w:val="10"/>
        </w:numPr>
        <w:tabs>
          <w:tab w:val="left" w:pos="0"/>
        </w:tabs>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To demonstrate commitment to equality and diversity.</w:t>
      </w:r>
    </w:p>
    <w:p w14:paraId="3BBB1040" w14:textId="77777777" w:rsidR="000128AE" w:rsidRPr="000128AE" w:rsidRDefault="000128AE" w:rsidP="000128AE">
      <w:pPr>
        <w:tabs>
          <w:tab w:val="left" w:pos="0"/>
        </w:tabs>
        <w:spacing w:line="276" w:lineRule="auto"/>
        <w:rPr>
          <w:rFonts w:asciiTheme="minorHAnsi" w:hAnsiTheme="minorHAnsi" w:cs="Arial"/>
          <w:sz w:val="22"/>
          <w:szCs w:val="22"/>
          <w:lang w:val="en-GB"/>
        </w:rPr>
      </w:pPr>
    </w:p>
    <w:p w14:paraId="4F01F10B" w14:textId="77777777" w:rsidR="000128AE" w:rsidRPr="000128AE" w:rsidRDefault="000128AE" w:rsidP="000128AE">
      <w:pPr>
        <w:tabs>
          <w:tab w:val="left" w:pos="0"/>
        </w:tabs>
        <w:spacing w:line="276" w:lineRule="auto"/>
        <w:rPr>
          <w:rFonts w:asciiTheme="minorHAnsi" w:hAnsiTheme="minorHAnsi" w:cs="Arial"/>
          <w:sz w:val="22"/>
          <w:szCs w:val="22"/>
          <w:lang w:val="en-GB"/>
        </w:rPr>
      </w:pPr>
    </w:p>
    <w:p w14:paraId="5C960139" w14:textId="77777777" w:rsidR="000128AE" w:rsidRPr="000128AE" w:rsidRDefault="000128AE" w:rsidP="000128AE">
      <w:pPr>
        <w:tabs>
          <w:tab w:val="left" w:pos="0"/>
        </w:tabs>
        <w:spacing w:line="276" w:lineRule="auto"/>
        <w:rPr>
          <w:rFonts w:asciiTheme="minorHAnsi" w:hAnsiTheme="minorHAnsi" w:cs="Arial"/>
          <w:sz w:val="22"/>
          <w:szCs w:val="22"/>
          <w:lang w:val="en-GB"/>
        </w:rPr>
      </w:pPr>
    </w:p>
    <w:p w14:paraId="511748F1" w14:textId="77777777" w:rsidR="000128AE" w:rsidRPr="000128AE" w:rsidRDefault="000128AE" w:rsidP="000128AE">
      <w:pPr>
        <w:tabs>
          <w:tab w:val="left" w:pos="0"/>
        </w:tabs>
        <w:spacing w:line="276" w:lineRule="auto"/>
        <w:rPr>
          <w:rFonts w:asciiTheme="minorHAnsi" w:hAnsiTheme="minorHAnsi" w:cs="Arial"/>
          <w:sz w:val="22"/>
          <w:szCs w:val="22"/>
          <w:lang w:val="en-GB"/>
        </w:rPr>
      </w:pPr>
    </w:p>
    <w:p w14:paraId="53866D6F" w14:textId="77777777" w:rsidR="000128AE" w:rsidRPr="000128AE" w:rsidRDefault="000128AE" w:rsidP="000128AE">
      <w:pPr>
        <w:tabs>
          <w:tab w:val="left" w:pos="0"/>
        </w:tabs>
        <w:spacing w:line="276" w:lineRule="auto"/>
        <w:rPr>
          <w:rFonts w:asciiTheme="minorHAnsi" w:hAnsiTheme="minorHAnsi" w:cs="Arial"/>
          <w:sz w:val="22"/>
          <w:szCs w:val="22"/>
          <w:lang w:val="en-GB"/>
        </w:rPr>
      </w:pPr>
    </w:p>
    <w:p w14:paraId="7CB9CC78" w14:textId="77777777" w:rsidR="000128AE" w:rsidRPr="000128AE" w:rsidRDefault="000128AE" w:rsidP="000128AE">
      <w:pPr>
        <w:tabs>
          <w:tab w:val="left" w:pos="0"/>
        </w:tabs>
        <w:spacing w:line="276" w:lineRule="auto"/>
        <w:rPr>
          <w:rFonts w:asciiTheme="minorHAnsi" w:hAnsiTheme="minorHAnsi" w:cs="Arial"/>
          <w:sz w:val="22"/>
          <w:szCs w:val="22"/>
          <w:lang w:val="en-GB"/>
        </w:rPr>
      </w:pPr>
    </w:p>
    <w:p w14:paraId="5937C0CB" w14:textId="77777777" w:rsidR="000128AE" w:rsidRPr="000128AE" w:rsidRDefault="000128AE" w:rsidP="000128AE">
      <w:pPr>
        <w:tabs>
          <w:tab w:val="left" w:pos="0"/>
        </w:tabs>
        <w:spacing w:line="276" w:lineRule="auto"/>
        <w:rPr>
          <w:rFonts w:asciiTheme="minorHAnsi" w:hAnsiTheme="minorHAnsi" w:cs="Arial"/>
          <w:sz w:val="22"/>
          <w:szCs w:val="22"/>
          <w:lang w:val="en-GB"/>
        </w:rPr>
      </w:pPr>
    </w:p>
    <w:p w14:paraId="5D038D20" w14:textId="77777777" w:rsidR="000128AE" w:rsidRPr="000128AE" w:rsidRDefault="000128AE" w:rsidP="000128AE">
      <w:pPr>
        <w:tabs>
          <w:tab w:val="left" w:pos="0"/>
        </w:tabs>
        <w:spacing w:line="276" w:lineRule="auto"/>
        <w:rPr>
          <w:rFonts w:asciiTheme="minorHAnsi" w:hAnsiTheme="minorHAnsi" w:cs="Arial"/>
          <w:sz w:val="22"/>
          <w:szCs w:val="22"/>
          <w:lang w:val="en-GB"/>
        </w:rPr>
      </w:pPr>
    </w:p>
    <w:p w14:paraId="6CBF60AC" w14:textId="77777777" w:rsidR="000128AE" w:rsidRPr="000128AE" w:rsidRDefault="000128AE" w:rsidP="000128AE">
      <w:pPr>
        <w:tabs>
          <w:tab w:val="left" w:pos="0"/>
        </w:tabs>
        <w:spacing w:line="276" w:lineRule="auto"/>
        <w:rPr>
          <w:rFonts w:asciiTheme="minorHAnsi" w:hAnsiTheme="minorHAnsi" w:cs="Arial"/>
          <w:sz w:val="22"/>
          <w:szCs w:val="22"/>
          <w:lang w:val="en-GB"/>
        </w:rPr>
      </w:pPr>
    </w:p>
    <w:p w14:paraId="0173B159" w14:textId="77777777" w:rsidR="000128AE" w:rsidRPr="000128AE" w:rsidRDefault="000128AE" w:rsidP="000128AE">
      <w:pPr>
        <w:tabs>
          <w:tab w:val="left" w:pos="0"/>
        </w:tabs>
        <w:spacing w:line="276" w:lineRule="auto"/>
        <w:rPr>
          <w:rFonts w:asciiTheme="minorHAnsi" w:hAnsiTheme="minorHAnsi" w:cs="Arial"/>
          <w:sz w:val="22"/>
          <w:szCs w:val="22"/>
          <w:lang w:val="en-GB"/>
        </w:rPr>
      </w:pPr>
    </w:p>
    <w:p w14:paraId="216FCD87" w14:textId="77777777" w:rsidR="000128AE" w:rsidRPr="000128AE" w:rsidRDefault="000128AE" w:rsidP="000128AE">
      <w:pPr>
        <w:tabs>
          <w:tab w:val="left" w:pos="0"/>
        </w:tabs>
        <w:spacing w:line="276" w:lineRule="auto"/>
        <w:rPr>
          <w:rFonts w:asciiTheme="minorHAnsi" w:hAnsiTheme="minorHAnsi" w:cs="Arial"/>
          <w:sz w:val="22"/>
          <w:szCs w:val="22"/>
          <w:lang w:val="en-GB"/>
        </w:rPr>
      </w:pPr>
    </w:p>
    <w:p w14:paraId="1B3DE071" w14:textId="51DE2F45" w:rsidR="000128AE" w:rsidRPr="000128AE" w:rsidRDefault="00BB4CD4" w:rsidP="000128AE">
      <w:pPr>
        <w:tabs>
          <w:tab w:val="left" w:pos="0"/>
        </w:tabs>
        <w:spacing w:line="276" w:lineRule="auto"/>
        <w:jc w:val="center"/>
        <w:rPr>
          <w:rFonts w:asciiTheme="minorHAnsi" w:hAnsiTheme="minorHAnsi" w:cs="Arial"/>
          <w:b/>
          <w:bCs/>
          <w:sz w:val="32"/>
          <w:szCs w:val="32"/>
          <w:lang w:val="en-GB"/>
        </w:rPr>
      </w:pPr>
      <w:r>
        <w:rPr>
          <w:rFonts w:asciiTheme="minorHAnsi" w:hAnsiTheme="minorHAnsi" w:cs="Arial"/>
          <w:b/>
          <w:bCs/>
          <w:sz w:val="32"/>
          <w:szCs w:val="32"/>
          <w:lang w:val="en-GB"/>
        </w:rPr>
        <w:t>Board</w:t>
      </w:r>
      <w:r w:rsidR="000128AE" w:rsidRPr="000128AE">
        <w:rPr>
          <w:rFonts w:asciiTheme="minorHAnsi" w:hAnsiTheme="minorHAnsi" w:cs="Arial"/>
          <w:b/>
          <w:bCs/>
          <w:sz w:val="32"/>
          <w:szCs w:val="32"/>
          <w:lang w:val="en-GB"/>
        </w:rPr>
        <w:t xml:space="preserve"> </w:t>
      </w:r>
      <w:r>
        <w:rPr>
          <w:rFonts w:asciiTheme="minorHAnsi" w:hAnsiTheme="minorHAnsi" w:cs="Arial"/>
          <w:b/>
          <w:bCs/>
          <w:sz w:val="32"/>
          <w:szCs w:val="32"/>
          <w:lang w:val="en-GB"/>
        </w:rPr>
        <w:t>m</w:t>
      </w:r>
      <w:r w:rsidR="000128AE" w:rsidRPr="000128AE">
        <w:rPr>
          <w:rFonts w:asciiTheme="minorHAnsi" w:hAnsiTheme="minorHAnsi" w:cs="Arial"/>
          <w:b/>
          <w:bCs/>
          <w:sz w:val="32"/>
          <w:szCs w:val="32"/>
          <w:lang w:val="en-GB"/>
        </w:rPr>
        <w:t xml:space="preserve">ember </w:t>
      </w:r>
      <w:r>
        <w:rPr>
          <w:rFonts w:asciiTheme="minorHAnsi" w:hAnsiTheme="minorHAnsi" w:cs="Arial"/>
          <w:b/>
          <w:bCs/>
          <w:sz w:val="32"/>
          <w:szCs w:val="32"/>
          <w:lang w:val="en-GB"/>
        </w:rPr>
        <w:t>p</w:t>
      </w:r>
      <w:r w:rsidR="000128AE" w:rsidRPr="000128AE">
        <w:rPr>
          <w:rFonts w:asciiTheme="minorHAnsi" w:hAnsiTheme="minorHAnsi" w:cs="Arial"/>
          <w:b/>
          <w:bCs/>
          <w:sz w:val="32"/>
          <w:szCs w:val="32"/>
          <w:lang w:val="en-GB"/>
        </w:rPr>
        <w:t xml:space="preserve">erson </w:t>
      </w:r>
      <w:r>
        <w:rPr>
          <w:rFonts w:asciiTheme="minorHAnsi" w:hAnsiTheme="minorHAnsi" w:cs="Arial"/>
          <w:b/>
          <w:bCs/>
          <w:sz w:val="32"/>
          <w:szCs w:val="32"/>
          <w:lang w:val="en-GB"/>
        </w:rPr>
        <w:t>s</w:t>
      </w:r>
      <w:r w:rsidR="000128AE" w:rsidRPr="000128AE">
        <w:rPr>
          <w:rFonts w:asciiTheme="minorHAnsi" w:hAnsiTheme="minorHAnsi" w:cs="Arial"/>
          <w:b/>
          <w:bCs/>
          <w:sz w:val="32"/>
          <w:szCs w:val="32"/>
          <w:lang w:val="en-GB"/>
        </w:rPr>
        <w:t>pecification</w:t>
      </w:r>
    </w:p>
    <w:p w14:paraId="109D3BE9" w14:textId="77777777" w:rsidR="000128AE" w:rsidRPr="000128AE" w:rsidRDefault="000128AE" w:rsidP="000128AE">
      <w:pPr>
        <w:tabs>
          <w:tab w:val="left" w:pos="0"/>
        </w:tabs>
        <w:spacing w:line="276" w:lineRule="auto"/>
        <w:rPr>
          <w:rFonts w:asciiTheme="minorHAnsi" w:hAnsiTheme="minorHAnsi" w:cs="Arial"/>
          <w:sz w:val="22"/>
          <w:szCs w:val="22"/>
          <w:lang w:val="en-GB"/>
        </w:rPr>
      </w:pPr>
    </w:p>
    <w:p w14:paraId="4516CDB8" w14:textId="77777777" w:rsidR="000128AE" w:rsidRPr="000128AE" w:rsidRDefault="000128AE" w:rsidP="000128AE">
      <w:pPr>
        <w:pStyle w:val="Heading1"/>
        <w:numPr>
          <w:ilvl w:val="0"/>
          <w:numId w:val="16"/>
        </w:numPr>
        <w:spacing w:before="0" w:after="0" w:line="276" w:lineRule="auto"/>
        <w:ind w:left="709" w:hanging="720"/>
        <w:rPr>
          <w:rFonts w:asciiTheme="minorHAnsi" w:hAnsiTheme="minorHAnsi"/>
          <w:b/>
          <w:bCs/>
          <w:color w:val="auto"/>
          <w:sz w:val="22"/>
          <w:szCs w:val="22"/>
          <w:lang w:val="en-GB"/>
        </w:rPr>
      </w:pPr>
      <w:bookmarkStart w:id="1" w:name="_Toc323835117"/>
      <w:r w:rsidRPr="000128AE">
        <w:rPr>
          <w:rFonts w:asciiTheme="minorHAnsi" w:hAnsiTheme="minorHAnsi"/>
          <w:b/>
          <w:bCs/>
          <w:color w:val="auto"/>
          <w:sz w:val="22"/>
          <w:szCs w:val="22"/>
          <w:lang w:val="en-GB"/>
        </w:rPr>
        <w:t>Introduction</w:t>
      </w:r>
      <w:bookmarkEnd w:id="1"/>
    </w:p>
    <w:p w14:paraId="16DEF053" w14:textId="77777777" w:rsidR="000128AE" w:rsidRPr="000128AE" w:rsidRDefault="000128AE" w:rsidP="000128AE">
      <w:pPr>
        <w:pStyle w:val="Heading1"/>
        <w:spacing w:before="0" w:after="0" w:line="276" w:lineRule="auto"/>
        <w:ind w:left="709"/>
        <w:rPr>
          <w:rFonts w:asciiTheme="minorHAnsi" w:hAnsiTheme="minorHAnsi"/>
          <w:color w:val="auto"/>
          <w:sz w:val="22"/>
          <w:szCs w:val="22"/>
          <w:lang w:val="en-GB"/>
        </w:rPr>
      </w:pPr>
    </w:p>
    <w:p w14:paraId="01B669E3" w14:textId="443E1453" w:rsidR="000128AE" w:rsidRPr="000128AE" w:rsidRDefault="00BB4CD4" w:rsidP="000128AE">
      <w:pPr>
        <w:pStyle w:val="Heading1"/>
        <w:numPr>
          <w:ilvl w:val="1"/>
          <w:numId w:val="15"/>
        </w:numPr>
        <w:spacing w:before="0" w:after="0" w:line="276" w:lineRule="auto"/>
        <w:ind w:left="709" w:hanging="709"/>
        <w:rPr>
          <w:rFonts w:asciiTheme="minorHAnsi" w:hAnsiTheme="minorHAnsi"/>
          <w:b/>
          <w:color w:val="auto"/>
          <w:sz w:val="22"/>
          <w:szCs w:val="22"/>
          <w:lang w:val="en-GB"/>
        </w:rPr>
      </w:pPr>
      <w:r>
        <w:rPr>
          <w:rFonts w:asciiTheme="minorHAnsi" w:hAnsiTheme="minorHAnsi"/>
          <w:color w:val="auto"/>
          <w:sz w:val="22"/>
          <w:szCs w:val="22"/>
          <w:lang w:val="en-GB"/>
        </w:rPr>
        <w:t>Board</w:t>
      </w:r>
      <w:r w:rsidR="000128AE" w:rsidRPr="000128AE">
        <w:rPr>
          <w:rFonts w:asciiTheme="minorHAnsi" w:hAnsiTheme="minorHAnsi"/>
          <w:color w:val="auto"/>
          <w:sz w:val="22"/>
          <w:szCs w:val="22"/>
          <w:lang w:val="en-GB"/>
        </w:rPr>
        <w:t xml:space="preserve"> members are appointed on the basis of the skills, knowledge and experience that the </w:t>
      </w:r>
      <w:r>
        <w:rPr>
          <w:rFonts w:asciiTheme="minorHAnsi" w:hAnsiTheme="minorHAnsi"/>
          <w:color w:val="auto"/>
          <w:sz w:val="22"/>
          <w:szCs w:val="22"/>
          <w:lang w:val="en-GB"/>
        </w:rPr>
        <w:t>association</w:t>
      </w:r>
      <w:r w:rsidR="000128AE" w:rsidRPr="000128AE">
        <w:rPr>
          <w:rFonts w:asciiTheme="minorHAnsi" w:hAnsiTheme="minorHAnsi"/>
          <w:color w:val="auto"/>
          <w:sz w:val="22"/>
          <w:szCs w:val="22"/>
          <w:lang w:val="en-GB"/>
        </w:rPr>
        <w:t xml:space="preserve"> needs to have amongst the membership of the </w:t>
      </w:r>
      <w:r>
        <w:rPr>
          <w:rFonts w:asciiTheme="minorHAnsi" w:hAnsiTheme="minorHAnsi"/>
          <w:color w:val="auto"/>
          <w:sz w:val="22"/>
          <w:szCs w:val="22"/>
          <w:lang w:val="en-GB"/>
        </w:rPr>
        <w:t>board</w:t>
      </w:r>
      <w:r w:rsidR="000128AE" w:rsidRPr="000128AE">
        <w:rPr>
          <w:rFonts w:asciiTheme="minorHAnsi" w:hAnsiTheme="minorHAnsi"/>
          <w:color w:val="auto"/>
          <w:sz w:val="22"/>
          <w:szCs w:val="22"/>
          <w:lang w:val="en-GB"/>
        </w:rPr>
        <w:t xml:space="preserve"> and its committees.  They must also possess a number of core competencies and be able to make the necessary commitment to the role. All board members are encouraged to undertake training and other learning opportunities in order to expand their skills, knowledge and experience and to develop their competencies.</w:t>
      </w:r>
    </w:p>
    <w:p w14:paraId="4E08D2C0" w14:textId="77777777" w:rsidR="000128AE" w:rsidRPr="000128AE" w:rsidRDefault="000128AE" w:rsidP="000128AE">
      <w:pPr>
        <w:pStyle w:val="Heading1"/>
        <w:spacing w:before="0" w:after="0" w:line="276" w:lineRule="auto"/>
        <w:ind w:left="709"/>
        <w:rPr>
          <w:rFonts w:asciiTheme="minorHAnsi" w:hAnsiTheme="minorHAnsi"/>
          <w:b/>
          <w:color w:val="auto"/>
          <w:sz w:val="22"/>
          <w:szCs w:val="22"/>
          <w:lang w:val="en-GB"/>
        </w:rPr>
      </w:pPr>
    </w:p>
    <w:p w14:paraId="4389ECD0" w14:textId="77777777" w:rsidR="000128AE" w:rsidRPr="000128AE" w:rsidRDefault="000128AE" w:rsidP="000128AE">
      <w:pPr>
        <w:pStyle w:val="Heading1"/>
        <w:numPr>
          <w:ilvl w:val="1"/>
          <w:numId w:val="15"/>
        </w:numPr>
        <w:spacing w:before="0" w:after="0" w:line="276" w:lineRule="auto"/>
        <w:ind w:left="709" w:hanging="709"/>
        <w:rPr>
          <w:rFonts w:asciiTheme="minorHAnsi" w:hAnsiTheme="minorHAnsi"/>
          <w:b/>
          <w:color w:val="auto"/>
          <w:sz w:val="22"/>
          <w:szCs w:val="22"/>
          <w:lang w:val="en-GB"/>
        </w:rPr>
      </w:pPr>
      <w:r w:rsidRPr="000128AE">
        <w:rPr>
          <w:rFonts w:asciiTheme="minorHAnsi" w:hAnsiTheme="minorHAnsi"/>
          <w:color w:val="auto"/>
          <w:sz w:val="22"/>
          <w:szCs w:val="22"/>
          <w:lang w:val="en-GB"/>
        </w:rPr>
        <w:t xml:space="preserve">This person specification is designed to guide board members in fulfilling their duties and responsibilities as effectively as possible. It will also be used to support the appraisal of board member performance. </w:t>
      </w:r>
    </w:p>
    <w:p w14:paraId="1D4EC8F9" w14:textId="77777777" w:rsidR="000128AE" w:rsidRPr="000128AE" w:rsidRDefault="000128AE" w:rsidP="000128AE">
      <w:pPr>
        <w:rPr>
          <w:rFonts w:asciiTheme="minorHAnsi" w:hAnsiTheme="minorHAnsi"/>
          <w:sz w:val="22"/>
          <w:szCs w:val="22"/>
          <w:lang w:val="en-GB"/>
        </w:rPr>
      </w:pPr>
    </w:p>
    <w:p w14:paraId="7280B106" w14:textId="77777777" w:rsidR="000128AE" w:rsidRPr="000128AE" w:rsidRDefault="000128AE" w:rsidP="000128AE">
      <w:pPr>
        <w:pStyle w:val="Heading1"/>
        <w:numPr>
          <w:ilvl w:val="0"/>
          <w:numId w:val="16"/>
        </w:numPr>
        <w:spacing w:before="0" w:after="0" w:line="276" w:lineRule="auto"/>
        <w:ind w:left="709" w:hanging="709"/>
        <w:rPr>
          <w:rFonts w:asciiTheme="minorHAnsi" w:hAnsiTheme="minorHAnsi"/>
          <w:b/>
          <w:bCs/>
          <w:color w:val="auto"/>
          <w:sz w:val="22"/>
          <w:szCs w:val="22"/>
          <w:lang w:val="en-GB"/>
        </w:rPr>
      </w:pPr>
      <w:bookmarkStart w:id="2" w:name="_Toc323835119"/>
      <w:bookmarkStart w:id="3" w:name="_Toc323835118"/>
      <w:r w:rsidRPr="000128AE">
        <w:rPr>
          <w:rFonts w:asciiTheme="minorHAnsi" w:hAnsiTheme="minorHAnsi"/>
          <w:b/>
          <w:bCs/>
          <w:color w:val="auto"/>
          <w:sz w:val="22"/>
          <w:szCs w:val="22"/>
          <w:lang w:val="en-GB"/>
        </w:rPr>
        <w:t>Skills, knowledge and experience</w:t>
      </w:r>
      <w:bookmarkEnd w:id="2"/>
      <w:r w:rsidRPr="000128AE">
        <w:rPr>
          <w:rFonts w:asciiTheme="minorHAnsi" w:hAnsiTheme="minorHAnsi"/>
          <w:b/>
          <w:bCs/>
          <w:color w:val="auto"/>
          <w:sz w:val="22"/>
          <w:szCs w:val="22"/>
          <w:lang w:val="en-GB"/>
        </w:rPr>
        <w:t xml:space="preserve"> </w:t>
      </w:r>
    </w:p>
    <w:p w14:paraId="4E1438B4" w14:textId="77777777" w:rsidR="000128AE" w:rsidRPr="000128AE" w:rsidRDefault="000128AE" w:rsidP="000128AE">
      <w:pPr>
        <w:pStyle w:val="ListParagraph"/>
        <w:spacing w:line="276" w:lineRule="auto"/>
        <w:rPr>
          <w:rFonts w:asciiTheme="minorHAnsi" w:hAnsiTheme="minorHAnsi" w:cs="Arial"/>
          <w:sz w:val="22"/>
          <w:szCs w:val="22"/>
          <w:lang w:val="en-GB"/>
        </w:rPr>
      </w:pPr>
    </w:p>
    <w:p w14:paraId="78D01F3D" w14:textId="03D40E96" w:rsidR="000128AE" w:rsidRPr="000128AE" w:rsidRDefault="000128AE" w:rsidP="000128AE">
      <w:pPr>
        <w:pStyle w:val="ListParagraph"/>
        <w:numPr>
          <w:ilvl w:val="1"/>
          <w:numId w:val="17"/>
        </w:numPr>
        <w:spacing w:line="276" w:lineRule="auto"/>
        <w:ind w:left="709" w:hanging="709"/>
        <w:rPr>
          <w:rFonts w:asciiTheme="minorHAnsi" w:hAnsiTheme="minorHAnsi" w:cs="Arial"/>
          <w:sz w:val="22"/>
          <w:szCs w:val="22"/>
          <w:lang w:val="en-GB"/>
        </w:rPr>
      </w:pPr>
      <w:r w:rsidRPr="000128AE">
        <w:rPr>
          <w:rFonts w:asciiTheme="minorHAnsi" w:hAnsiTheme="minorHAnsi" w:cs="Arial"/>
          <w:sz w:val="22"/>
          <w:szCs w:val="22"/>
          <w:lang w:val="en-GB"/>
        </w:rPr>
        <w:t xml:space="preserve">Each board member is expected to contribute strengths in at least one or more of the blocks of skills, knowledge and experience required on the </w:t>
      </w:r>
      <w:r w:rsidR="00BB4CD4">
        <w:rPr>
          <w:rFonts w:asciiTheme="minorHAnsi" w:hAnsiTheme="minorHAnsi" w:cs="Arial"/>
          <w:sz w:val="22"/>
          <w:szCs w:val="22"/>
          <w:lang w:val="en-GB"/>
        </w:rPr>
        <w:t>board</w:t>
      </w:r>
      <w:r w:rsidRPr="000128AE">
        <w:rPr>
          <w:rFonts w:asciiTheme="minorHAnsi" w:hAnsiTheme="minorHAnsi" w:cs="Arial"/>
          <w:sz w:val="22"/>
          <w:szCs w:val="22"/>
          <w:lang w:val="en-GB"/>
        </w:rPr>
        <w:t xml:space="preserve"> and its committees (see </w:t>
      </w:r>
      <w:r w:rsidR="00BB4CD4">
        <w:rPr>
          <w:rFonts w:asciiTheme="minorHAnsi" w:hAnsiTheme="minorHAnsi" w:cs="Arial"/>
          <w:sz w:val="22"/>
          <w:szCs w:val="22"/>
          <w:lang w:val="en-GB"/>
        </w:rPr>
        <w:t>board</w:t>
      </w:r>
      <w:r w:rsidRPr="000128AE">
        <w:rPr>
          <w:rFonts w:asciiTheme="minorHAnsi" w:hAnsiTheme="minorHAnsi" w:cs="Arial"/>
          <w:sz w:val="22"/>
          <w:szCs w:val="22"/>
          <w:lang w:val="en-GB"/>
        </w:rPr>
        <w:t xml:space="preserve"> Skills, Performance and Development Policy). Any gaps in skills, knowledge and experience will be a consideration when carrying out succession planning and recruiting new board members. The extent to which individuals have made effective use of their strengths in skills, knowledge and experience will be taken in to account as part of board member appraisals.</w:t>
      </w:r>
    </w:p>
    <w:p w14:paraId="634B5CCC" w14:textId="77777777" w:rsidR="000128AE" w:rsidRPr="000128AE" w:rsidRDefault="000128AE" w:rsidP="000128AE">
      <w:pPr>
        <w:pStyle w:val="ListParagraph"/>
        <w:spacing w:line="276" w:lineRule="auto"/>
        <w:rPr>
          <w:rFonts w:asciiTheme="minorHAnsi" w:hAnsiTheme="minorHAnsi" w:cs="Arial"/>
          <w:sz w:val="22"/>
          <w:szCs w:val="22"/>
          <w:lang w:val="en-GB"/>
        </w:rPr>
      </w:pPr>
    </w:p>
    <w:p w14:paraId="5D33DED7" w14:textId="77777777" w:rsidR="000128AE" w:rsidRPr="000128AE" w:rsidRDefault="000128AE" w:rsidP="000128AE">
      <w:pPr>
        <w:pStyle w:val="Heading1"/>
        <w:numPr>
          <w:ilvl w:val="0"/>
          <w:numId w:val="16"/>
        </w:numPr>
        <w:spacing w:before="0" w:after="0" w:line="276" w:lineRule="auto"/>
        <w:ind w:left="709" w:hanging="720"/>
        <w:rPr>
          <w:rFonts w:asciiTheme="minorHAnsi" w:hAnsiTheme="minorHAnsi"/>
          <w:b/>
          <w:bCs/>
          <w:color w:val="auto"/>
          <w:sz w:val="22"/>
          <w:szCs w:val="22"/>
          <w:lang w:val="en-GB"/>
        </w:rPr>
      </w:pPr>
      <w:bookmarkStart w:id="4" w:name="_Toc323835120"/>
      <w:bookmarkEnd w:id="3"/>
      <w:r w:rsidRPr="000128AE">
        <w:rPr>
          <w:rFonts w:asciiTheme="minorHAnsi" w:hAnsiTheme="minorHAnsi"/>
          <w:b/>
          <w:bCs/>
          <w:color w:val="auto"/>
          <w:sz w:val="22"/>
          <w:szCs w:val="22"/>
          <w:lang w:val="en-GB"/>
        </w:rPr>
        <w:t xml:space="preserve">Core competencies </w:t>
      </w:r>
      <w:bookmarkEnd w:id="4"/>
    </w:p>
    <w:p w14:paraId="29F8CB0E" w14:textId="77777777" w:rsidR="000128AE" w:rsidRPr="000128AE" w:rsidRDefault="000128AE" w:rsidP="000128AE">
      <w:pPr>
        <w:spacing w:line="276" w:lineRule="auto"/>
        <w:rPr>
          <w:rFonts w:asciiTheme="minorHAnsi" w:hAnsiTheme="minorHAnsi" w:cs="Arial"/>
          <w:sz w:val="22"/>
          <w:szCs w:val="22"/>
          <w:lang w:val="en-GB"/>
        </w:rPr>
      </w:pPr>
    </w:p>
    <w:p w14:paraId="48928F9C" w14:textId="36A54362" w:rsidR="000128AE" w:rsidRPr="000128AE" w:rsidRDefault="000128AE" w:rsidP="000128AE">
      <w:pPr>
        <w:pStyle w:val="ListParagraph"/>
        <w:numPr>
          <w:ilvl w:val="1"/>
          <w:numId w:val="27"/>
        </w:numPr>
        <w:spacing w:line="276" w:lineRule="auto"/>
        <w:ind w:left="709" w:hanging="709"/>
        <w:rPr>
          <w:rFonts w:asciiTheme="minorHAnsi" w:hAnsiTheme="minorHAnsi" w:cs="Arial"/>
          <w:bCs/>
          <w:sz w:val="22"/>
          <w:szCs w:val="22"/>
          <w:lang w:val="en-GB"/>
        </w:rPr>
      </w:pPr>
      <w:r w:rsidRPr="000128AE">
        <w:rPr>
          <w:rFonts w:asciiTheme="minorHAnsi" w:hAnsiTheme="minorHAnsi" w:cs="Arial"/>
          <w:sz w:val="22"/>
          <w:szCs w:val="22"/>
          <w:lang w:val="en-GB"/>
        </w:rPr>
        <w:t xml:space="preserve">Core competencies are used to measure personal effectiveness in the ability to lead, inspire and add value to the governance of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 The performance of board members will be assessed annually and will focus on the core competencies (and supporting effective behaviours) set out below:</w:t>
      </w:r>
    </w:p>
    <w:p w14:paraId="399C1E00" w14:textId="77777777" w:rsidR="000128AE" w:rsidRPr="000128AE" w:rsidRDefault="000128AE" w:rsidP="000128AE">
      <w:pPr>
        <w:pStyle w:val="ListParagraph"/>
        <w:spacing w:line="276" w:lineRule="auto"/>
        <w:ind w:left="709"/>
        <w:rPr>
          <w:rFonts w:asciiTheme="minorHAnsi" w:hAnsiTheme="minorHAnsi" w:cs="Arial"/>
          <w:bCs/>
          <w:sz w:val="22"/>
          <w:szCs w:val="22"/>
          <w:lang w:val="en-GB"/>
        </w:rPr>
      </w:pPr>
    </w:p>
    <w:p w14:paraId="3537C708" w14:textId="77777777" w:rsidR="000128AE" w:rsidRPr="000128AE" w:rsidRDefault="000128AE" w:rsidP="000128AE">
      <w:pPr>
        <w:pStyle w:val="NormalWeb"/>
        <w:numPr>
          <w:ilvl w:val="0"/>
          <w:numId w:val="23"/>
        </w:numPr>
        <w:spacing w:before="0" w:after="0" w:line="276" w:lineRule="auto"/>
        <w:ind w:left="709" w:hanging="425"/>
        <w:rPr>
          <w:rFonts w:asciiTheme="minorHAnsi" w:hAnsiTheme="minorHAnsi" w:cs="Arial"/>
          <w:b/>
          <w:sz w:val="22"/>
          <w:szCs w:val="22"/>
        </w:rPr>
      </w:pPr>
      <w:r w:rsidRPr="000128AE">
        <w:rPr>
          <w:rFonts w:asciiTheme="minorHAnsi" w:hAnsiTheme="minorHAnsi" w:cs="Arial"/>
          <w:b/>
          <w:sz w:val="22"/>
          <w:szCs w:val="22"/>
        </w:rPr>
        <w:t>Strategic thinking and direction:</w:t>
      </w:r>
    </w:p>
    <w:p w14:paraId="37DB605D" w14:textId="77777777" w:rsidR="000128AE" w:rsidRPr="000128AE" w:rsidRDefault="000128AE" w:rsidP="000128AE">
      <w:pPr>
        <w:pStyle w:val="ListParagraph"/>
        <w:widowControl/>
        <w:numPr>
          <w:ilvl w:val="0"/>
          <w:numId w:val="20"/>
        </w:numPr>
        <w:kinsoku/>
        <w:spacing w:line="276" w:lineRule="auto"/>
        <w:ind w:left="993" w:hanging="284"/>
        <w:contextualSpacing w:val="0"/>
        <w:rPr>
          <w:rFonts w:asciiTheme="minorHAnsi" w:hAnsiTheme="minorHAnsi" w:cs="Arial"/>
          <w:sz w:val="22"/>
          <w:szCs w:val="22"/>
          <w:lang w:val="en-GB"/>
        </w:rPr>
      </w:pPr>
      <w:r w:rsidRPr="000128AE">
        <w:rPr>
          <w:rFonts w:asciiTheme="minorHAnsi" w:hAnsiTheme="minorHAnsi" w:cs="Arial"/>
          <w:sz w:val="22"/>
          <w:szCs w:val="22"/>
          <w:lang w:val="en-GB"/>
        </w:rPr>
        <w:t>Influences the development of the mission and objectives.</w:t>
      </w:r>
    </w:p>
    <w:p w14:paraId="760C9D2F" w14:textId="77777777" w:rsidR="000128AE" w:rsidRPr="000128AE" w:rsidRDefault="000128AE" w:rsidP="000128AE">
      <w:pPr>
        <w:pStyle w:val="Default"/>
        <w:numPr>
          <w:ilvl w:val="0"/>
          <w:numId w:val="20"/>
        </w:numPr>
        <w:spacing w:line="276" w:lineRule="auto"/>
        <w:ind w:left="993" w:hanging="284"/>
        <w:rPr>
          <w:rFonts w:asciiTheme="minorHAnsi" w:hAnsiTheme="minorHAnsi"/>
          <w:color w:val="auto"/>
          <w:sz w:val="22"/>
          <w:szCs w:val="22"/>
        </w:rPr>
      </w:pPr>
      <w:r w:rsidRPr="000128AE">
        <w:rPr>
          <w:rFonts w:asciiTheme="minorHAnsi" w:hAnsiTheme="minorHAnsi"/>
          <w:color w:val="auto"/>
          <w:sz w:val="22"/>
          <w:szCs w:val="22"/>
        </w:rPr>
        <w:t>Understands the difference between strategy and operations; delegates responsibility effectively to the Chief Executive and other employees.</w:t>
      </w:r>
    </w:p>
    <w:p w14:paraId="5CF70643" w14:textId="77777777" w:rsidR="000128AE" w:rsidRPr="000128AE" w:rsidRDefault="000128AE" w:rsidP="000128AE">
      <w:pPr>
        <w:pStyle w:val="Default"/>
        <w:numPr>
          <w:ilvl w:val="0"/>
          <w:numId w:val="20"/>
        </w:numPr>
        <w:spacing w:line="276" w:lineRule="auto"/>
        <w:ind w:left="993" w:hanging="284"/>
        <w:rPr>
          <w:rFonts w:asciiTheme="minorHAnsi" w:hAnsiTheme="minorHAnsi"/>
          <w:color w:val="auto"/>
          <w:sz w:val="22"/>
          <w:szCs w:val="22"/>
        </w:rPr>
      </w:pPr>
      <w:r w:rsidRPr="000128AE">
        <w:rPr>
          <w:rFonts w:asciiTheme="minorHAnsi" w:hAnsiTheme="minorHAnsi"/>
          <w:color w:val="auto"/>
          <w:sz w:val="22"/>
          <w:szCs w:val="22"/>
        </w:rPr>
        <w:t>Is sensitive to the political, economic, social and technological external impacts upon the business.</w:t>
      </w:r>
    </w:p>
    <w:p w14:paraId="0BB831A7" w14:textId="6DC4CDBA" w:rsidR="000128AE" w:rsidRPr="000128AE" w:rsidRDefault="000128AE" w:rsidP="000128AE">
      <w:pPr>
        <w:pStyle w:val="ListParagraph"/>
        <w:widowControl/>
        <w:numPr>
          <w:ilvl w:val="0"/>
          <w:numId w:val="20"/>
        </w:numPr>
        <w:kinsoku/>
        <w:spacing w:line="276" w:lineRule="auto"/>
        <w:ind w:left="993" w:hanging="284"/>
        <w:contextualSpacing w:val="0"/>
        <w:rPr>
          <w:rFonts w:asciiTheme="minorHAnsi" w:hAnsiTheme="minorHAnsi" w:cs="Arial"/>
          <w:sz w:val="22"/>
          <w:szCs w:val="22"/>
          <w:lang w:val="en-GB"/>
        </w:rPr>
      </w:pPr>
      <w:r w:rsidRPr="000128AE">
        <w:rPr>
          <w:rFonts w:asciiTheme="minorHAnsi" w:hAnsiTheme="minorHAnsi" w:cs="Arial"/>
          <w:sz w:val="22"/>
          <w:szCs w:val="22"/>
          <w:lang w:val="en-GB"/>
        </w:rPr>
        <w:t xml:space="preserve">Anticipates and understands risks and consequences for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 xml:space="preserve"> at a strategic level.</w:t>
      </w:r>
    </w:p>
    <w:p w14:paraId="34558A11" w14:textId="77777777" w:rsidR="000128AE" w:rsidRPr="000128AE" w:rsidRDefault="000128AE" w:rsidP="000128AE">
      <w:pPr>
        <w:pStyle w:val="ListParagraph"/>
        <w:widowControl/>
        <w:numPr>
          <w:ilvl w:val="0"/>
          <w:numId w:val="20"/>
        </w:numPr>
        <w:kinsoku/>
        <w:spacing w:line="276" w:lineRule="auto"/>
        <w:ind w:left="993" w:hanging="284"/>
        <w:contextualSpacing w:val="0"/>
        <w:rPr>
          <w:rFonts w:asciiTheme="minorHAnsi" w:hAnsiTheme="minorHAnsi" w:cs="Arial"/>
          <w:sz w:val="22"/>
          <w:szCs w:val="22"/>
          <w:lang w:val="en-GB"/>
        </w:rPr>
      </w:pPr>
      <w:r w:rsidRPr="000128AE">
        <w:rPr>
          <w:rFonts w:asciiTheme="minorHAnsi" w:hAnsiTheme="minorHAnsi" w:cs="Arial"/>
          <w:sz w:val="22"/>
          <w:szCs w:val="22"/>
          <w:lang w:val="en-GB"/>
        </w:rPr>
        <w:t>Identifies opportunities and brings forward new ideas for business strategy and organisational effectiveness.</w:t>
      </w:r>
    </w:p>
    <w:p w14:paraId="509E8312" w14:textId="77777777" w:rsidR="000128AE" w:rsidRPr="000128AE" w:rsidRDefault="000128AE" w:rsidP="000128AE">
      <w:pPr>
        <w:pStyle w:val="NormalWeb"/>
        <w:numPr>
          <w:ilvl w:val="0"/>
          <w:numId w:val="20"/>
        </w:numPr>
        <w:spacing w:before="0" w:after="0" w:line="276" w:lineRule="auto"/>
        <w:ind w:left="993" w:hanging="284"/>
        <w:rPr>
          <w:rFonts w:asciiTheme="minorHAnsi" w:hAnsiTheme="minorHAnsi" w:cs="Arial"/>
          <w:sz w:val="22"/>
          <w:szCs w:val="22"/>
        </w:rPr>
      </w:pPr>
      <w:r w:rsidRPr="000128AE">
        <w:rPr>
          <w:rFonts w:asciiTheme="minorHAnsi" w:hAnsiTheme="minorHAnsi" w:cs="Arial"/>
          <w:sz w:val="22"/>
          <w:szCs w:val="22"/>
        </w:rPr>
        <w:t>Encourages creativity, is open to new ways of working and able to adapt flexibly to change.</w:t>
      </w:r>
    </w:p>
    <w:p w14:paraId="6C171BA8" w14:textId="77777777" w:rsidR="000128AE" w:rsidRPr="000128AE" w:rsidRDefault="000128AE" w:rsidP="000128AE">
      <w:pPr>
        <w:pStyle w:val="NormalWeb"/>
        <w:spacing w:before="0" w:after="0" w:line="276" w:lineRule="auto"/>
        <w:ind w:left="993"/>
        <w:rPr>
          <w:rFonts w:asciiTheme="minorHAnsi" w:hAnsiTheme="minorHAnsi" w:cs="Arial"/>
          <w:sz w:val="22"/>
          <w:szCs w:val="22"/>
        </w:rPr>
      </w:pPr>
    </w:p>
    <w:p w14:paraId="4D8CFF3B" w14:textId="77777777" w:rsidR="000128AE" w:rsidRPr="000128AE" w:rsidRDefault="000128AE" w:rsidP="000128AE">
      <w:pPr>
        <w:pStyle w:val="NormalWeb"/>
        <w:numPr>
          <w:ilvl w:val="0"/>
          <w:numId w:val="23"/>
        </w:numPr>
        <w:spacing w:before="0" w:after="0" w:line="276" w:lineRule="auto"/>
        <w:ind w:left="709" w:hanging="425"/>
        <w:rPr>
          <w:rFonts w:asciiTheme="minorHAnsi" w:hAnsiTheme="minorHAnsi" w:cs="Arial"/>
          <w:b/>
          <w:sz w:val="22"/>
          <w:szCs w:val="22"/>
        </w:rPr>
      </w:pPr>
      <w:r w:rsidRPr="000128AE">
        <w:rPr>
          <w:rFonts w:asciiTheme="minorHAnsi" w:hAnsiTheme="minorHAnsi" w:cs="Arial"/>
          <w:b/>
          <w:sz w:val="22"/>
          <w:szCs w:val="22"/>
        </w:rPr>
        <w:t>Analysis and understanding:</w:t>
      </w:r>
    </w:p>
    <w:p w14:paraId="3528565F" w14:textId="77777777" w:rsidR="000128AE" w:rsidRPr="000128AE" w:rsidRDefault="000128AE" w:rsidP="000128AE">
      <w:pPr>
        <w:pStyle w:val="ListParagraph"/>
        <w:widowControl/>
        <w:numPr>
          <w:ilvl w:val="0"/>
          <w:numId w:val="21"/>
        </w:numPr>
        <w:kinsoku/>
        <w:spacing w:line="276" w:lineRule="auto"/>
        <w:ind w:left="993" w:hanging="284"/>
        <w:contextualSpacing w:val="0"/>
        <w:rPr>
          <w:rFonts w:asciiTheme="minorHAnsi" w:hAnsiTheme="minorHAnsi" w:cs="Arial"/>
          <w:sz w:val="22"/>
          <w:szCs w:val="22"/>
          <w:lang w:val="en-GB"/>
        </w:rPr>
      </w:pPr>
      <w:r w:rsidRPr="000128AE">
        <w:rPr>
          <w:rFonts w:asciiTheme="minorHAnsi" w:hAnsiTheme="minorHAnsi" w:cs="Arial"/>
          <w:sz w:val="22"/>
          <w:szCs w:val="22"/>
          <w:lang w:val="en-GB"/>
        </w:rPr>
        <w:t>Assimilates and makes sense of complex data; evaluates options and understands different perspectives.</w:t>
      </w:r>
    </w:p>
    <w:p w14:paraId="67864F7A" w14:textId="77777777" w:rsidR="000128AE" w:rsidRPr="000128AE" w:rsidRDefault="000128AE" w:rsidP="000128AE">
      <w:pPr>
        <w:pStyle w:val="ListParagraph"/>
        <w:widowControl/>
        <w:numPr>
          <w:ilvl w:val="0"/>
          <w:numId w:val="21"/>
        </w:numPr>
        <w:kinsoku/>
        <w:spacing w:line="276" w:lineRule="auto"/>
        <w:ind w:left="993" w:hanging="284"/>
        <w:contextualSpacing w:val="0"/>
        <w:rPr>
          <w:rFonts w:asciiTheme="minorHAnsi" w:hAnsiTheme="minorHAnsi" w:cs="Arial"/>
          <w:sz w:val="22"/>
          <w:szCs w:val="22"/>
          <w:lang w:val="en-GB"/>
        </w:rPr>
      </w:pPr>
      <w:r w:rsidRPr="000128AE">
        <w:rPr>
          <w:rFonts w:asciiTheme="minorHAnsi" w:hAnsiTheme="minorHAnsi" w:cs="Arial"/>
          <w:sz w:val="22"/>
          <w:szCs w:val="22"/>
          <w:lang w:val="en-GB"/>
        </w:rPr>
        <w:t>Focuses on the key issues and makes them clear to others.</w:t>
      </w:r>
    </w:p>
    <w:p w14:paraId="26A3FAC6" w14:textId="77777777" w:rsidR="000128AE" w:rsidRPr="000128AE" w:rsidRDefault="000128AE" w:rsidP="000128AE">
      <w:pPr>
        <w:pStyle w:val="NormalWeb"/>
        <w:numPr>
          <w:ilvl w:val="0"/>
          <w:numId w:val="21"/>
        </w:numPr>
        <w:spacing w:before="0" w:after="0" w:line="276" w:lineRule="auto"/>
        <w:ind w:left="993" w:hanging="284"/>
        <w:rPr>
          <w:rFonts w:asciiTheme="minorHAnsi" w:hAnsiTheme="minorHAnsi" w:cs="Arial"/>
          <w:sz w:val="22"/>
          <w:szCs w:val="22"/>
        </w:rPr>
      </w:pPr>
      <w:r w:rsidRPr="000128AE">
        <w:rPr>
          <w:rFonts w:asciiTheme="minorHAnsi" w:hAnsiTheme="minorHAnsi" w:cs="Arial"/>
          <w:sz w:val="22"/>
          <w:szCs w:val="22"/>
        </w:rPr>
        <w:t>Understands the sensitivities of key assumptions in business propositions.</w:t>
      </w:r>
    </w:p>
    <w:p w14:paraId="7BD856A4" w14:textId="77777777" w:rsidR="000128AE" w:rsidRPr="000128AE" w:rsidRDefault="000128AE" w:rsidP="000128AE">
      <w:pPr>
        <w:pStyle w:val="NormalWeb"/>
        <w:numPr>
          <w:ilvl w:val="0"/>
          <w:numId w:val="21"/>
        </w:numPr>
        <w:spacing w:before="0" w:after="0" w:line="276" w:lineRule="auto"/>
        <w:ind w:left="993" w:hanging="284"/>
        <w:rPr>
          <w:rFonts w:asciiTheme="minorHAnsi" w:hAnsiTheme="minorHAnsi" w:cs="Arial"/>
          <w:sz w:val="22"/>
          <w:szCs w:val="22"/>
        </w:rPr>
      </w:pPr>
      <w:r w:rsidRPr="000128AE">
        <w:rPr>
          <w:rFonts w:asciiTheme="minorHAnsi" w:hAnsiTheme="minorHAnsi" w:cs="Arial"/>
          <w:sz w:val="22"/>
          <w:szCs w:val="22"/>
        </w:rPr>
        <w:t>Satisfies themselves on the integrity of financial information and risk appraisal.</w:t>
      </w:r>
    </w:p>
    <w:p w14:paraId="3580D42E" w14:textId="77777777" w:rsidR="000128AE" w:rsidRPr="000128AE" w:rsidRDefault="000128AE" w:rsidP="000128AE">
      <w:pPr>
        <w:pStyle w:val="ListParagraph"/>
        <w:numPr>
          <w:ilvl w:val="0"/>
          <w:numId w:val="21"/>
        </w:numPr>
        <w:spacing w:line="276" w:lineRule="auto"/>
        <w:ind w:left="993" w:hanging="284"/>
        <w:rPr>
          <w:rFonts w:asciiTheme="minorHAnsi" w:hAnsiTheme="minorHAnsi" w:cs="Arial"/>
          <w:sz w:val="22"/>
          <w:szCs w:val="22"/>
        </w:rPr>
      </w:pPr>
      <w:r w:rsidRPr="000128AE">
        <w:rPr>
          <w:rFonts w:asciiTheme="minorHAnsi" w:hAnsiTheme="minorHAnsi" w:cs="Arial"/>
          <w:sz w:val="22"/>
          <w:szCs w:val="22"/>
          <w:lang w:val="en-GB"/>
        </w:rPr>
        <w:t xml:space="preserve">Possesses confidence to provide challenge; </w:t>
      </w:r>
      <w:r w:rsidRPr="000128AE">
        <w:rPr>
          <w:rFonts w:asciiTheme="minorHAnsi" w:hAnsiTheme="minorHAnsi" w:cs="Arial"/>
          <w:sz w:val="22"/>
          <w:szCs w:val="22"/>
        </w:rPr>
        <w:t>asks questions appropriately and keeps to appropriate level of detail.</w:t>
      </w:r>
    </w:p>
    <w:p w14:paraId="2A58B344" w14:textId="77777777" w:rsidR="000128AE" w:rsidRPr="000128AE" w:rsidRDefault="000128AE" w:rsidP="000128AE">
      <w:pPr>
        <w:pStyle w:val="NormalWeb"/>
        <w:numPr>
          <w:ilvl w:val="0"/>
          <w:numId w:val="21"/>
        </w:numPr>
        <w:spacing w:before="0" w:after="0" w:line="276" w:lineRule="auto"/>
        <w:ind w:left="993" w:hanging="284"/>
        <w:rPr>
          <w:rFonts w:asciiTheme="minorHAnsi" w:hAnsiTheme="minorHAnsi" w:cs="Arial"/>
          <w:sz w:val="22"/>
          <w:szCs w:val="22"/>
        </w:rPr>
      </w:pPr>
      <w:r w:rsidRPr="000128AE">
        <w:rPr>
          <w:rFonts w:asciiTheme="minorHAnsi" w:hAnsiTheme="minorHAnsi" w:cs="Arial"/>
          <w:sz w:val="22"/>
          <w:szCs w:val="22"/>
        </w:rPr>
        <w:t>Brings an original perspective to discussions.</w:t>
      </w:r>
    </w:p>
    <w:p w14:paraId="27E20747" w14:textId="77777777" w:rsidR="000128AE" w:rsidRPr="000128AE" w:rsidRDefault="000128AE" w:rsidP="000128AE">
      <w:pPr>
        <w:pStyle w:val="NormalWeb"/>
        <w:spacing w:before="0" w:after="0" w:line="276" w:lineRule="auto"/>
        <w:ind w:left="993"/>
        <w:rPr>
          <w:rFonts w:asciiTheme="minorHAnsi" w:hAnsiTheme="minorHAnsi" w:cs="Arial"/>
          <w:sz w:val="22"/>
          <w:szCs w:val="22"/>
        </w:rPr>
      </w:pPr>
    </w:p>
    <w:p w14:paraId="253E04E3" w14:textId="77777777" w:rsidR="000128AE" w:rsidRPr="000128AE" w:rsidRDefault="000128AE" w:rsidP="000128AE">
      <w:pPr>
        <w:pStyle w:val="NormalWeb"/>
        <w:numPr>
          <w:ilvl w:val="0"/>
          <w:numId w:val="23"/>
        </w:numPr>
        <w:spacing w:before="0" w:after="0" w:line="276" w:lineRule="auto"/>
        <w:ind w:left="709" w:hanging="425"/>
        <w:rPr>
          <w:rFonts w:asciiTheme="minorHAnsi" w:hAnsiTheme="minorHAnsi" w:cs="Arial"/>
          <w:b/>
          <w:sz w:val="22"/>
          <w:szCs w:val="22"/>
        </w:rPr>
      </w:pPr>
      <w:r w:rsidRPr="000128AE">
        <w:rPr>
          <w:rFonts w:asciiTheme="minorHAnsi" w:hAnsiTheme="minorHAnsi" w:cs="Arial"/>
          <w:b/>
          <w:sz w:val="22"/>
          <w:szCs w:val="22"/>
        </w:rPr>
        <w:t>Decision making:</w:t>
      </w:r>
    </w:p>
    <w:p w14:paraId="574E46FD" w14:textId="77777777" w:rsidR="000128AE" w:rsidRPr="000128AE" w:rsidRDefault="000128AE" w:rsidP="000128AE">
      <w:pPr>
        <w:pStyle w:val="ListParagraph"/>
        <w:numPr>
          <w:ilvl w:val="0"/>
          <w:numId w:val="26"/>
        </w:numPr>
        <w:spacing w:line="276" w:lineRule="auto"/>
        <w:ind w:left="993" w:hanging="284"/>
        <w:rPr>
          <w:rFonts w:asciiTheme="minorHAnsi" w:hAnsiTheme="minorHAnsi" w:cs="Arial"/>
          <w:sz w:val="22"/>
          <w:szCs w:val="22"/>
          <w:lang w:val="en-GB"/>
        </w:rPr>
      </w:pPr>
      <w:r w:rsidRPr="000128AE">
        <w:rPr>
          <w:rFonts w:asciiTheme="minorHAnsi" w:hAnsiTheme="minorHAnsi" w:cs="Arial"/>
          <w:sz w:val="22"/>
          <w:szCs w:val="22"/>
          <w:lang w:val="en-GB"/>
        </w:rPr>
        <w:t>Shows independent judgement and original thought.</w:t>
      </w:r>
    </w:p>
    <w:p w14:paraId="71063F89" w14:textId="77777777" w:rsidR="000128AE" w:rsidRPr="000128AE" w:rsidRDefault="000128AE" w:rsidP="000128AE">
      <w:pPr>
        <w:pStyle w:val="NormalWeb"/>
        <w:numPr>
          <w:ilvl w:val="0"/>
          <w:numId w:val="22"/>
        </w:numPr>
        <w:spacing w:before="0" w:after="0" w:line="276" w:lineRule="auto"/>
        <w:ind w:left="993" w:hanging="284"/>
        <w:rPr>
          <w:rFonts w:asciiTheme="minorHAnsi" w:hAnsiTheme="minorHAnsi" w:cs="Arial"/>
          <w:sz w:val="22"/>
          <w:szCs w:val="22"/>
        </w:rPr>
      </w:pPr>
      <w:r w:rsidRPr="000128AE">
        <w:rPr>
          <w:rFonts w:asciiTheme="minorHAnsi" w:hAnsiTheme="minorHAnsi" w:cs="Arial"/>
          <w:sz w:val="22"/>
          <w:szCs w:val="22"/>
        </w:rPr>
        <w:t xml:space="preserve">Signs up to the collective ownership of decisions once agreed irrespective of position taken in debate. </w:t>
      </w:r>
    </w:p>
    <w:p w14:paraId="17C04CA1" w14:textId="77777777" w:rsidR="000128AE" w:rsidRPr="000128AE" w:rsidRDefault="000128AE" w:rsidP="000128AE">
      <w:pPr>
        <w:pStyle w:val="NormalWeb"/>
        <w:numPr>
          <w:ilvl w:val="0"/>
          <w:numId w:val="22"/>
        </w:numPr>
        <w:spacing w:before="0" w:after="0" w:line="276" w:lineRule="auto"/>
        <w:ind w:left="993" w:hanging="284"/>
        <w:rPr>
          <w:rFonts w:asciiTheme="minorHAnsi" w:hAnsiTheme="minorHAnsi" w:cs="Arial"/>
          <w:sz w:val="22"/>
          <w:szCs w:val="22"/>
        </w:rPr>
      </w:pPr>
      <w:r w:rsidRPr="000128AE">
        <w:rPr>
          <w:rFonts w:asciiTheme="minorHAnsi" w:hAnsiTheme="minorHAnsi" w:cs="Arial"/>
          <w:sz w:val="22"/>
          <w:szCs w:val="22"/>
        </w:rPr>
        <w:t>Actively participates in decision making with objective analysis, reasoned and rational judgement of the issues in hand.</w:t>
      </w:r>
    </w:p>
    <w:p w14:paraId="474878A8" w14:textId="77777777" w:rsidR="000128AE" w:rsidRPr="000128AE" w:rsidRDefault="000128AE" w:rsidP="000128AE">
      <w:pPr>
        <w:pStyle w:val="ListParagraph"/>
        <w:widowControl/>
        <w:numPr>
          <w:ilvl w:val="0"/>
          <w:numId w:val="22"/>
        </w:numPr>
        <w:kinsoku/>
        <w:spacing w:line="276" w:lineRule="auto"/>
        <w:ind w:left="993" w:hanging="284"/>
        <w:contextualSpacing w:val="0"/>
        <w:rPr>
          <w:rFonts w:asciiTheme="minorHAnsi" w:hAnsiTheme="minorHAnsi" w:cs="Arial"/>
          <w:sz w:val="22"/>
          <w:szCs w:val="22"/>
          <w:lang w:val="en-GB"/>
        </w:rPr>
      </w:pPr>
      <w:r w:rsidRPr="000128AE">
        <w:rPr>
          <w:rFonts w:asciiTheme="minorHAnsi" w:hAnsiTheme="minorHAnsi" w:cs="Arial"/>
          <w:sz w:val="22"/>
          <w:szCs w:val="22"/>
          <w:lang w:val="en-GB"/>
        </w:rPr>
        <w:t>Prepared to take difficult decisions and measured risks; is not easily deflected by obstacles or problems.</w:t>
      </w:r>
    </w:p>
    <w:p w14:paraId="42499967" w14:textId="77777777" w:rsidR="000128AE" w:rsidRPr="000128AE" w:rsidRDefault="000128AE" w:rsidP="000128AE">
      <w:pPr>
        <w:pStyle w:val="ListParagraph"/>
        <w:widowControl/>
        <w:numPr>
          <w:ilvl w:val="0"/>
          <w:numId w:val="22"/>
        </w:numPr>
        <w:kinsoku/>
        <w:spacing w:line="276" w:lineRule="auto"/>
        <w:ind w:left="993" w:hanging="284"/>
        <w:contextualSpacing w:val="0"/>
        <w:rPr>
          <w:rFonts w:asciiTheme="minorHAnsi" w:hAnsiTheme="minorHAnsi" w:cs="Arial"/>
          <w:sz w:val="22"/>
          <w:szCs w:val="22"/>
          <w:lang w:val="en-GB"/>
        </w:rPr>
      </w:pPr>
      <w:r w:rsidRPr="000128AE">
        <w:rPr>
          <w:rFonts w:asciiTheme="minorHAnsi" w:hAnsiTheme="minorHAnsi" w:cs="Arial"/>
          <w:bCs/>
          <w:sz w:val="22"/>
          <w:szCs w:val="22"/>
          <w:lang w:val="en-GB"/>
        </w:rPr>
        <w:t xml:space="preserve">Respects and is open to the views of others in discussions on key issues.  </w:t>
      </w:r>
    </w:p>
    <w:p w14:paraId="1C8ECC20" w14:textId="77777777" w:rsidR="000128AE" w:rsidRPr="000128AE" w:rsidRDefault="000128AE" w:rsidP="000128AE">
      <w:pPr>
        <w:pStyle w:val="NormalWeb"/>
        <w:numPr>
          <w:ilvl w:val="0"/>
          <w:numId w:val="22"/>
        </w:numPr>
        <w:spacing w:before="0" w:after="0" w:line="276" w:lineRule="auto"/>
        <w:ind w:left="993" w:hanging="284"/>
        <w:rPr>
          <w:rFonts w:asciiTheme="minorHAnsi" w:hAnsiTheme="minorHAnsi" w:cs="Arial"/>
          <w:sz w:val="22"/>
          <w:szCs w:val="22"/>
        </w:rPr>
      </w:pPr>
      <w:r w:rsidRPr="000128AE">
        <w:rPr>
          <w:rFonts w:asciiTheme="minorHAnsi" w:hAnsiTheme="minorHAnsi" w:cs="Arial"/>
          <w:sz w:val="22"/>
          <w:szCs w:val="22"/>
        </w:rPr>
        <w:t>Focused on the mission, objectives and priorities when making decisions.</w:t>
      </w:r>
    </w:p>
    <w:p w14:paraId="2D39BAF2" w14:textId="77777777" w:rsidR="000128AE" w:rsidRPr="000128AE" w:rsidRDefault="000128AE" w:rsidP="000128AE">
      <w:pPr>
        <w:pStyle w:val="ListParagraph"/>
        <w:widowControl/>
        <w:kinsoku/>
        <w:spacing w:line="276" w:lineRule="auto"/>
        <w:ind w:left="993"/>
        <w:contextualSpacing w:val="0"/>
        <w:rPr>
          <w:rFonts w:asciiTheme="minorHAnsi" w:hAnsiTheme="minorHAnsi" w:cs="Arial"/>
          <w:sz w:val="22"/>
          <w:szCs w:val="22"/>
          <w:lang w:val="en-GB"/>
        </w:rPr>
      </w:pPr>
    </w:p>
    <w:p w14:paraId="1AC5AF28" w14:textId="77777777" w:rsidR="000128AE" w:rsidRPr="000128AE" w:rsidRDefault="000128AE" w:rsidP="000128AE">
      <w:pPr>
        <w:pStyle w:val="NormalWeb"/>
        <w:numPr>
          <w:ilvl w:val="0"/>
          <w:numId w:val="23"/>
        </w:numPr>
        <w:spacing w:before="0" w:after="0" w:line="276" w:lineRule="auto"/>
        <w:ind w:left="709" w:hanging="425"/>
        <w:rPr>
          <w:rFonts w:asciiTheme="minorHAnsi" w:hAnsiTheme="minorHAnsi" w:cs="Arial"/>
          <w:b/>
          <w:sz w:val="22"/>
          <w:szCs w:val="22"/>
        </w:rPr>
      </w:pPr>
      <w:r w:rsidRPr="000128AE">
        <w:rPr>
          <w:rFonts w:asciiTheme="minorHAnsi" w:hAnsiTheme="minorHAnsi" w:cs="Arial"/>
          <w:b/>
          <w:sz w:val="22"/>
          <w:szCs w:val="22"/>
        </w:rPr>
        <w:t>Communication and interpersonal skills:</w:t>
      </w:r>
    </w:p>
    <w:p w14:paraId="2CDD51D2" w14:textId="77777777" w:rsidR="000128AE" w:rsidRPr="000128AE" w:rsidRDefault="000128AE" w:rsidP="000128AE">
      <w:pPr>
        <w:pStyle w:val="ListParagraph"/>
        <w:widowControl/>
        <w:numPr>
          <w:ilvl w:val="0"/>
          <w:numId w:val="18"/>
        </w:numPr>
        <w:kinsoku/>
        <w:spacing w:line="276" w:lineRule="auto"/>
        <w:ind w:left="993" w:hanging="284"/>
        <w:contextualSpacing w:val="0"/>
        <w:rPr>
          <w:rFonts w:asciiTheme="minorHAnsi" w:hAnsiTheme="minorHAnsi" w:cs="Arial"/>
          <w:sz w:val="22"/>
          <w:szCs w:val="22"/>
          <w:lang w:val="en-GB"/>
        </w:rPr>
      </w:pPr>
      <w:r w:rsidRPr="000128AE">
        <w:rPr>
          <w:rFonts w:asciiTheme="minorHAnsi" w:hAnsiTheme="minorHAnsi" w:cs="Arial"/>
          <w:sz w:val="22"/>
          <w:szCs w:val="22"/>
          <w:lang w:val="en-GB"/>
        </w:rPr>
        <w:t>Communicates clearly and persuasively; expresses opinions, listens and takes account of the views of others.</w:t>
      </w:r>
    </w:p>
    <w:p w14:paraId="4198B949" w14:textId="77777777" w:rsidR="000128AE" w:rsidRPr="000128AE" w:rsidRDefault="000128AE" w:rsidP="000128AE">
      <w:pPr>
        <w:pStyle w:val="ListParagraph"/>
        <w:widowControl/>
        <w:numPr>
          <w:ilvl w:val="0"/>
          <w:numId w:val="18"/>
        </w:numPr>
        <w:kinsoku/>
        <w:spacing w:line="276" w:lineRule="auto"/>
        <w:ind w:left="993" w:hanging="284"/>
        <w:contextualSpacing w:val="0"/>
        <w:rPr>
          <w:rFonts w:asciiTheme="minorHAnsi" w:hAnsiTheme="minorHAnsi" w:cs="Arial"/>
          <w:sz w:val="22"/>
          <w:szCs w:val="22"/>
          <w:lang w:val="en-GB"/>
        </w:rPr>
      </w:pPr>
      <w:r w:rsidRPr="000128AE">
        <w:rPr>
          <w:rFonts w:asciiTheme="minorHAnsi" w:hAnsiTheme="minorHAnsi" w:cs="Arial"/>
          <w:bCs/>
          <w:sz w:val="22"/>
          <w:szCs w:val="22"/>
        </w:rPr>
        <w:t xml:space="preserve">Builds </w:t>
      </w:r>
      <w:r w:rsidRPr="000128AE">
        <w:rPr>
          <w:rFonts w:asciiTheme="minorHAnsi" w:hAnsiTheme="minorHAnsi" w:cs="Arial"/>
          <w:sz w:val="22"/>
          <w:szCs w:val="22"/>
        </w:rPr>
        <w:t>and maintains good relationships based on personal credibility and integrity.</w:t>
      </w:r>
    </w:p>
    <w:p w14:paraId="1B08F0C0" w14:textId="745DDF51" w:rsidR="000128AE" w:rsidRPr="000128AE" w:rsidRDefault="000128AE" w:rsidP="000128AE">
      <w:pPr>
        <w:pStyle w:val="NormalWeb"/>
        <w:numPr>
          <w:ilvl w:val="0"/>
          <w:numId w:val="18"/>
        </w:numPr>
        <w:spacing w:before="0" w:after="0" w:line="276" w:lineRule="auto"/>
        <w:ind w:left="993" w:hanging="284"/>
        <w:rPr>
          <w:rFonts w:asciiTheme="minorHAnsi" w:hAnsiTheme="minorHAnsi" w:cs="Arial"/>
          <w:bCs/>
          <w:sz w:val="22"/>
          <w:szCs w:val="22"/>
        </w:rPr>
      </w:pPr>
      <w:r w:rsidRPr="000128AE">
        <w:rPr>
          <w:rFonts w:asciiTheme="minorHAnsi" w:hAnsiTheme="minorHAnsi" w:cs="Arial"/>
          <w:bCs/>
          <w:sz w:val="22"/>
          <w:szCs w:val="22"/>
        </w:rPr>
        <w:t xml:space="preserve">Engages effectively with key stakeholders as an ‘ambassador’ for the </w:t>
      </w:r>
      <w:r w:rsidR="00BB4CD4">
        <w:rPr>
          <w:rFonts w:asciiTheme="minorHAnsi" w:hAnsiTheme="minorHAnsi" w:cs="Arial"/>
          <w:bCs/>
          <w:sz w:val="22"/>
          <w:szCs w:val="22"/>
        </w:rPr>
        <w:t>association</w:t>
      </w:r>
      <w:r w:rsidRPr="000128AE">
        <w:rPr>
          <w:rFonts w:asciiTheme="minorHAnsi" w:hAnsiTheme="minorHAnsi" w:cs="Arial"/>
          <w:bCs/>
          <w:sz w:val="22"/>
          <w:szCs w:val="22"/>
        </w:rPr>
        <w:t>.</w:t>
      </w:r>
    </w:p>
    <w:p w14:paraId="4108B750" w14:textId="77777777" w:rsidR="000128AE" w:rsidRPr="000128AE" w:rsidRDefault="000128AE" w:rsidP="000128AE">
      <w:pPr>
        <w:pStyle w:val="NormalWeb"/>
        <w:numPr>
          <w:ilvl w:val="0"/>
          <w:numId w:val="18"/>
        </w:numPr>
        <w:spacing w:before="0" w:after="0" w:line="276" w:lineRule="auto"/>
        <w:ind w:left="993" w:hanging="284"/>
        <w:rPr>
          <w:rFonts w:asciiTheme="minorHAnsi" w:hAnsiTheme="minorHAnsi" w:cs="Arial"/>
          <w:sz w:val="22"/>
          <w:szCs w:val="22"/>
        </w:rPr>
      </w:pPr>
      <w:r w:rsidRPr="000128AE">
        <w:rPr>
          <w:rFonts w:asciiTheme="minorHAnsi" w:hAnsiTheme="minorHAnsi" w:cs="Arial"/>
          <w:sz w:val="22"/>
          <w:szCs w:val="22"/>
        </w:rPr>
        <w:t>Challenges without appearing aggressive; prepared to say what people may not want to hear.</w:t>
      </w:r>
    </w:p>
    <w:p w14:paraId="066D4F6F" w14:textId="77777777" w:rsidR="000128AE" w:rsidRPr="000128AE" w:rsidRDefault="000128AE" w:rsidP="000128AE">
      <w:pPr>
        <w:pStyle w:val="ListParagraph"/>
        <w:widowControl/>
        <w:numPr>
          <w:ilvl w:val="0"/>
          <w:numId w:val="18"/>
        </w:numPr>
        <w:kinsoku/>
        <w:spacing w:line="276" w:lineRule="auto"/>
        <w:ind w:left="993" w:hanging="284"/>
        <w:contextualSpacing w:val="0"/>
        <w:rPr>
          <w:rFonts w:asciiTheme="minorHAnsi" w:hAnsiTheme="minorHAnsi" w:cs="Arial"/>
          <w:bCs/>
          <w:sz w:val="22"/>
          <w:szCs w:val="22"/>
          <w:lang w:val="en-GB"/>
        </w:rPr>
      </w:pPr>
      <w:r w:rsidRPr="000128AE">
        <w:rPr>
          <w:rFonts w:asciiTheme="minorHAnsi" w:hAnsiTheme="minorHAnsi" w:cs="Arial"/>
          <w:sz w:val="22"/>
          <w:szCs w:val="22"/>
          <w:lang w:val="en-GB"/>
        </w:rPr>
        <w:t>Expects constructive feedback; is aware of own strengths, weaknesses and motivations.</w:t>
      </w:r>
    </w:p>
    <w:p w14:paraId="2A8D00DC" w14:textId="77777777" w:rsidR="000128AE" w:rsidRPr="000128AE" w:rsidRDefault="000128AE" w:rsidP="000128AE">
      <w:pPr>
        <w:pStyle w:val="ListParagraph"/>
        <w:widowControl/>
        <w:numPr>
          <w:ilvl w:val="0"/>
          <w:numId w:val="18"/>
        </w:numPr>
        <w:kinsoku/>
        <w:spacing w:line="276" w:lineRule="auto"/>
        <w:ind w:left="993" w:hanging="284"/>
        <w:contextualSpacing w:val="0"/>
        <w:rPr>
          <w:rFonts w:asciiTheme="minorHAnsi" w:hAnsiTheme="minorHAnsi" w:cs="Arial"/>
          <w:sz w:val="22"/>
          <w:szCs w:val="22"/>
          <w:lang w:val="en-GB"/>
        </w:rPr>
      </w:pPr>
      <w:r w:rsidRPr="000128AE">
        <w:rPr>
          <w:rFonts w:asciiTheme="minorHAnsi" w:hAnsiTheme="minorHAnsi" w:cs="Arial"/>
          <w:sz w:val="22"/>
          <w:szCs w:val="22"/>
          <w:lang w:val="en-GB"/>
        </w:rPr>
        <w:t>Gets to know individuals and their aspirations.</w:t>
      </w:r>
    </w:p>
    <w:p w14:paraId="7E66BFD9" w14:textId="77777777" w:rsidR="000128AE" w:rsidRPr="000128AE" w:rsidRDefault="000128AE" w:rsidP="000128AE">
      <w:pPr>
        <w:pStyle w:val="ListParagraph"/>
        <w:widowControl/>
        <w:kinsoku/>
        <w:spacing w:line="276" w:lineRule="auto"/>
        <w:ind w:left="993"/>
        <w:contextualSpacing w:val="0"/>
        <w:rPr>
          <w:rFonts w:asciiTheme="minorHAnsi" w:hAnsiTheme="minorHAnsi" w:cs="Arial"/>
          <w:sz w:val="22"/>
          <w:szCs w:val="22"/>
          <w:lang w:val="en-GB"/>
        </w:rPr>
      </w:pPr>
    </w:p>
    <w:p w14:paraId="46DAF66C" w14:textId="77777777" w:rsidR="000128AE" w:rsidRPr="000128AE" w:rsidRDefault="000128AE" w:rsidP="000128AE">
      <w:pPr>
        <w:pStyle w:val="ListParagraph"/>
        <w:widowControl/>
        <w:numPr>
          <w:ilvl w:val="0"/>
          <w:numId w:val="23"/>
        </w:numPr>
        <w:kinsoku/>
        <w:spacing w:line="276" w:lineRule="auto"/>
        <w:ind w:left="709" w:hanging="425"/>
        <w:rPr>
          <w:rFonts w:asciiTheme="minorHAnsi" w:hAnsiTheme="minorHAnsi" w:cs="Arial"/>
          <w:b/>
          <w:sz w:val="22"/>
          <w:szCs w:val="22"/>
        </w:rPr>
      </w:pPr>
      <w:r w:rsidRPr="000128AE">
        <w:rPr>
          <w:rFonts w:asciiTheme="minorHAnsi" w:hAnsiTheme="minorHAnsi" w:cs="Arial"/>
          <w:b/>
          <w:sz w:val="22"/>
          <w:szCs w:val="22"/>
        </w:rPr>
        <w:t>Team working and development:</w:t>
      </w:r>
    </w:p>
    <w:p w14:paraId="592C5A2F" w14:textId="77777777" w:rsidR="000128AE" w:rsidRPr="000128AE" w:rsidRDefault="000128AE" w:rsidP="000128AE">
      <w:pPr>
        <w:pStyle w:val="ListParagraph"/>
        <w:numPr>
          <w:ilvl w:val="0"/>
          <w:numId w:val="19"/>
        </w:numPr>
        <w:spacing w:line="276" w:lineRule="auto"/>
        <w:ind w:left="993" w:hanging="284"/>
        <w:contextualSpacing w:val="0"/>
        <w:rPr>
          <w:rFonts w:asciiTheme="minorHAnsi" w:hAnsiTheme="minorHAnsi" w:cs="Arial"/>
          <w:sz w:val="22"/>
          <w:szCs w:val="22"/>
          <w:lang w:val="en-GB"/>
        </w:rPr>
      </w:pPr>
      <w:r w:rsidRPr="000128AE">
        <w:rPr>
          <w:rFonts w:asciiTheme="minorHAnsi" w:hAnsiTheme="minorHAnsi" w:cs="Arial"/>
          <w:sz w:val="22"/>
          <w:szCs w:val="22"/>
          <w:lang w:val="en-GB"/>
        </w:rPr>
        <w:t>Supports a strong team spirit; able to work collaboratively.</w:t>
      </w:r>
    </w:p>
    <w:p w14:paraId="158CABD2" w14:textId="77777777" w:rsidR="000128AE" w:rsidRPr="000128AE" w:rsidRDefault="000128AE" w:rsidP="000128AE">
      <w:pPr>
        <w:pStyle w:val="ListParagraph"/>
        <w:widowControl/>
        <w:numPr>
          <w:ilvl w:val="0"/>
          <w:numId w:val="19"/>
        </w:numPr>
        <w:kinsoku/>
        <w:spacing w:line="276" w:lineRule="auto"/>
        <w:ind w:left="993" w:hanging="284"/>
        <w:contextualSpacing w:val="0"/>
        <w:rPr>
          <w:rFonts w:asciiTheme="minorHAnsi" w:hAnsiTheme="minorHAnsi" w:cs="Arial"/>
          <w:bCs/>
          <w:sz w:val="22"/>
          <w:szCs w:val="22"/>
          <w:lang w:val="en-GB"/>
        </w:rPr>
      </w:pPr>
      <w:r w:rsidRPr="000128AE">
        <w:rPr>
          <w:rFonts w:asciiTheme="minorHAnsi" w:hAnsiTheme="minorHAnsi" w:cs="Arial"/>
          <w:bCs/>
          <w:sz w:val="22"/>
          <w:szCs w:val="22"/>
          <w:lang w:val="en-GB"/>
        </w:rPr>
        <w:t>Works with senior management in productive working relationships built on mutual respect.</w:t>
      </w:r>
    </w:p>
    <w:p w14:paraId="50A85C99" w14:textId="77777777" w:rsidR="000128AE" w:rsidRPr="000128AE" w:rsidRDefault="000128AE" w:rsidP="000128AE">
      <w:pPr>
        <w:pStyle w:val="ListParagraph"/>
        <w:widowControl/>
        <w:numPr>
          <w:ilvl w:val="0"/>
          <w:numId w:val="19"/>
        </w:numPr>
        <w:kinsoku/>
        <w:spacing w:line="276" w:lineRule="auto"/>
        <w:ind w:left="993" w:hanging="284"/>
        <w:contextualSpacing w:val="0"/>
        <w:rPr>
          <w:rFonts w:asciiTheme="minorHAnsi" w:hAnsiTheme="minorHAnsi" w:cs="Arial"/>
          <w:sz w:val="22"/>
          <w:szCs w:val="22"/>
          <w:lang w:val="en-GB"/>
        </w:rPr>
      </w:pPr>
      <w:r w:rsidRPr="000128AE">
        <w:rPr>
          <w:rFonts w:asciiTheme="minorHAnsi" w:hAnsiTheme="minorHAnsi" w:cs="Arial"/>
          <w:bCs/>
          <w:sz w:val="22"/>
          <w:szCs w:val="22"/>
          <w:lang w:val="en-GB"/>
        </w:rPr>
        <w:t xml:space="preserve">Works as a part of the team and adds value to the work of the board. </w:t>
      </w:r>
    </w:p>
    <w:p w14:paraId="65F53418" w14:textId="77777777" w:rsidR="000128AE" w:rsidRPr="000128AE" w:rsidRDefault="000128AE" w:rsidP="000128AE">
      <w:pPr>
        <w:pStyle w:val="ListParagraph"/>
        <w:widowControl/>
        <w:numPr>
          <w:ilvl w:val="0"/>
          <w:numId w:val="19"/>
        </w:numPr>
        <w:kinsoku/>
        <w:spacing w:line="276" w:lineRule="auto"/>
        <w:ind w:left="993" w:hanging="284"/>
        <w:contextualSpacing w:val="0"/>
        <w:rPr>
          <w:rFonts w:asciiTheme="minorHAnsi" w:hAnsiTheme="minorHAnsi" w:cs="Arial"/>
          <w:bCs/>
          <w:sz w:val="22"/>
          <w:szCs w:val="22"/>
          <w:lang w:val="en-GB"/>
        </w:rPr>
      </w:pPr>
      <w:r w:rsidRPr="000128AE">
        <w:rPr>
          <w:rFonts w:asciiTheme="minorHAnsi" w:hAnsiTheme="minorHAnsi" w:cs="Arial"/>
          <w:bCs/>
          <w:sz w:val="22"/>
          <w:szCs w:val="22"/>
          <w:lang w:val="en-GB"/>
        </w:rPr>
        <w:t>Demonstrates commitment to the board and its committees; is</w:t>
      </w:r>
      <w:r w:rsidRPr="000128AE">
        <w:rPr>
          <w:rFonts w:asciiTheme="minorHAnsi" w:hAnsiTheme="minorHAnsi" w:cs="Arial"/>
          <w:sz w:val="22"/>
          <w:szCs w:val="22"/>
          <w:lang w:val="en-GB"/>
        </w:rPr>
        <w:t xml:space="preserve"> reliable and punctual and comes fully prepared.</w:t>
      </w:r>
      <w:r w:rsidRPr="000128AE">
        <w:rPr>
          <w:rFonts w:asciiTheme="minorHAnsi" w:hAnsiTheme="minorHAnsi" w:cs="Arial"/>
          <w:bCs/>
          <w:sz w:val="22"/>
          <w:szCs w:val="22"/>
          <w:lang w:val="en-GB"/>
        </w:rPr>
        <w:t xml:space="preserve"> </w:t>
      </w:r>
    </w:p>
    <w:p w14:paraId="0ADC66BF" w14:textId="77777777" w:rsidR="000128AE" w:rsidRPr="000128AE" w:rsidRDefault="000128AE" w:rsidP="000128AE">
      <w:pPr>
        <w:pStyle w:val="ListParagraph"/>
        <w:widowControl/>
        <w:numPr>
          <w:ilvl w:val="0"/>
          <w:numId w:val="19"/>
        </w:numPr>
        <w:kinsoku/>
        <w:spacing w:line="276" w:lineRule="auto"/>
        <w:ind w:left="993" w:hanging="284"/>
        <w:contextualSpacing w:val="0"/>
        <w:rPr>
          <w:rFonts w:asciiTheme="minorHAnsi" w:hAnsiTheme="minorHAnsi" w:cs="Arial"/>
          <w:bCs/>
          <w:sz w:val="22"/>
          <w:szCs w:val="22"/>
          <w:lang w:val="en-GB"/>
        </w:rPr>
      </w:pPr>
      <w:r w:rsidRPr="000128AE">
        <w:rPr>
          <w:rFonts w:asciiTheme="minorHAnsi" w:hAnsiTheme="minorHAnsi" w:cs="Arial"/>
          <w:bCs/>
          <w:sz w:val="22"/>
          <w:szCs w:val="22"/>
          <w:lang w:val="en-GB"/>
        </w:rPr>
        <w:t>Supports others, praises achievements and celebrates success with the team.</w:t>
      </w:r>
    </w:p>
    <w:p w14:paraId="445E61B0" w14:textId="77777777" w:rsidR="000128AE" w:rsidRPr="000128AE" w:rsidRDefault="000128AE" w:rsidP="000128AE">
      <w:pPr>
        <w:pStyle w:val="NormalWeb"/>
        <w:numPr>
          <w:ilvl w:val="0"/>
          <w:numId w:val="19"/>
        </w:numPr>
        <w:spacing w:before="0" w:after="0" w:line="276" w:lineRule="auto"/>
        <w:ind w:left="993" w:hanging="284"/>
        <w:rPr>
          <w:rFonts w:asciiTheme="minorHAnsi" w:hAnsiTheme="minorHAnsi" w:cs="Arial"/>
          <w:sz w:val="22"/>
          <w:szCs w:val="22"/>
        </w:rPr>
      </w:pPr>
      <w:r w:rsidRPr="000128AE">
        <w:rPr>
          <w:rFonts w:asciiTheme="minorHAnsi" w:hAnsiTheme="minorHAnsi" w:cs="Arial"/>
          <w:sz w:val="22"/>
          <w:szCs w:val="22"/>
        </w:rPr>
        <w:t>Open to learning and development, for self, employees, and the board.</w:t>
      </w:r>
    </w:p>
    <w:p w14:paraId="73D66E88" w14:textId="77777777" w:rsidR="000128AE" w:rsidRPr="000128AE" w:rsidRDefault="000128AE" w:rsidP="000128AE">
      <w:pPr>
        <w:pStyle w:val="NormalWeb"/>
        <w:spacing w:before="0" w:after="0" w:line="276" w:lineRule="auto"/>
        <w:rPr>
          <w:rFonts w:asciiTheme="minorHAnsi" w:hAnsiTheme="minorHAnsi" w:cs="Arial"/>
          <w:sz w:val="22"/>
          <w:szCs w:val="22"/>
        </w:rPr>
      </w:pPr>
    </w:p>
    <w:p w14:paraId="3E203A26" w14:textId="77777777" w:rsidR="000128AE" w:rsidRPr="000128AE" w:rsidRDefault="000128AE" w:rsidP="000128AE">
      <w:pPr>
        <w:pStyle w:val="ListParagraph"/>
        <w:numPr>
          <w:ilvl w:val="0"/>
          <w:numId w:val="23"/>
        </w:numPr>
        <w:tabs>
          <w:tab w:val="right" w:pos="5333"/>
        </w:tabs>
        <w:spacing w:line="276" w:lineRule="auto"/>
        <w:ind w:left="709" w:hanging="425"/>
        <w:rPr>
          <w:rFonts w:asciiTheme="minorHAnsi" w:hAnsiTheme="minorHAnsi" w:cs="Arial"/>
          <w:b/>
          <w:sz w:val="22"/>
          <w:szCs w:val="22"/>
          <w:lang w:val="en-GB"/>
        </w:rPr>
      </w:pPr>
      <w:r w:rsidRPr="000128AE">
        <w:rPr>
          <w:rFonts w:asciiTheme="minorHAnsi" w:hAnsiTheme="minorHAnsi" w:cs="Arial"/>
          <w:b/>
          <w:sz w:val="22"/>
          <w:szCs w:val="22"/>
          <w:lang w:val="en-GB"/>
        </w:rPr>
        <w:t>Organisational purpose and ethos:</w:t>
      </w:r>
    </w:p>
    <w:p w14:paraId="75638F2E" w14:textId="77777777" w:rsidR="000128AE" w:rsidRPr="000128AE" w:rsidRDefault="000128AE" w:rsidP="000128AE">
      <w:pPr>
        <w:pStyle w:val="ListParagraph"/>
        <w:numPr>
          <w:ilvl w:val="0"/>
          <w:numId w:val="24"/>
        </w:numPr>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Committed to meeting the needs of people in housing need and other vulnerable people.</w:t>
      </w:r>
    </w:p>
    <w:p w14:paraId="0778CD94" w14:textId="77777777" w:rsidR="000128AE" w:rsidRPr="000128AE" w:rsidRDefault="000128AE" w:rsidP="000128AE">
      <w:pPr>
        <w:pStyle w:val="ListParagraph"/>
        <w:numPr>
          <w:ilvl w:val="0"/>
          <w:numId w:val="24"/>
        </w:numPr>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Open to the views of customers in the development of strategy, policy, standards and service delivery.</w:t>
      </w:r>
    </w:p>
    <w:p w14:paraId="40734F9A" w14:textId="77777777" w:rsidR="000128AE" w:rsidRPr="000128AE" w:rsidRDefault="000128AE" w:rsidP="000128AE">
      <w:pPr>
        <w:pStyle w:val="ListParagraph"/>
        <w:numPr>
          <w:ilvl w:val="0"/>
          <w:numId w:val="24"/>
        </w:numPr>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Supports the development of organisational culture built around the values.</w:t>
      </w:r>
    </w:p>
    <w:p w14:paraId="22C1A090" w14:textId="77777777" w:rsidR="000128AE" w:rsidRPr="000128AE" w:rsidRDefault="000128AE" w:rsidP="000128AE">
      <w:pPr>
        <w:pStyle w:val="ListParagraph"/>
        <w:numPr>
          <w:ilvl w:val="0"/>
          <w:numId w:val="24"/>
        </w:numPr>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Committed to the recruitment and development of a skilled and competent workforce.</w:t>
      </w:r>
    </w:p>
    <w:p w14:paraId="79397114" w14:textId="396E3011" w:rsidR="000128AE" w:rsidRPr="000128AE" w:rsidRDefault="000128AE" w:rsidP="000128AE">
      <w:pPr>
        <w:pStyle w:val="ListParagraph"/>
        <w:numPr>
          <w:ilvl w:val="0"/>
          <w:numId w:val="24"/>
        </w:numPr>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 xml:space="preserve">Encourages partnership working with organisations that add value to the work of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w:t>
      </w:r>
    </w:p>
    <w:p w14:paraId="2BB3F205" w14:textId="77777777" w:rsidR="000128AE" w:rsidRPr="000128AE" w:rsidRDefault="000128AE" w:rsidP="000128AE">
      <w:pPr>
        <w:pStyle w:val="ListParagraph"/>
        <w:numPr>
          <w:ilvl w:val="0"/>
          <w:numId w:val="24"/>
        </w:numPr>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Promotes and demonstrates leadership in relation to equality, diversity and inclusion.</w:t>
      </w:r>
    </w:p>
    <w:p w14:paraId="31587712" w14:textId="77777777" w:rsidR="000128AE" w:rsidRPr="000128AE" w:rsidRDefault="000128AE" w:rsidP="000128AE">
      <w:pPr>
        <w:pStyle w:val="NormalWeb"/>
        <w:spacing w:before="0" w:after="0" w:line="276" w:lineRule="auto"/>
        <w:ind w:left="993"/>
        <w:rPr>
          <w:rFonts w:asciiTheme="minorHAnsi" w:hAnsiTheme="minorHAnsi" w:cs="Arial"/>
          <w:sz w:val="22"/>
          <w:szCs w:val="22"/>
        </w:rPr>
      </w:pPr>
    </w:p>
    <w:p w14:paraId="29DCAB6E" w14:textId="77777777" w:rsidR="000128AE" w:rsidRPr="000128AE" w:rsidRDefault="000128AE" w:rsidP="000128AE">
      <w:pPr>
        <w:pStyle w:val="ListParagraph"/>
        <w:numPr>
          <w:ilvl w:val="0"/>
          <w:numId w:val="16"/>
        </w:numPr>
        <w:spacing w:line="276" w:lineRule="auto"/>
        <w:ind w:hanging="720"/>
        <w:rPr>
          <w:rFonts w:asciiTheme="minorHAnsi" w:hAnsiTheme="minorHAnsi" w:cs="Arial"/>
          <w:b/>
          <w:sz w:val="22"/>
          <w:szCs w:val="22"/>
          <w:lang w:val="en-GB"/>
        </w:rPr>
      </w:pPr>
      <w:r w:rsidRPr="000128AE">
        <w:rPr>
          <w:rFonts w:asciiTheme="minorHAnsi" w:hAnsiTheme="minorHAnsi" w:cs="Arial"/>
          <w:b/>
          <w:sz w:val="22"/>
          <w:szCs w:val="22"/>
          <w:lang w:val="en-GB"/>
        </w:rPr>
        <w:t>Commitment to the Role</w:t>
      </w:r>
    </w:p>
    <w:p w14:paraId="11A97627" w14:textId="77777777" w:rsidR="000128AE" w:rsidRPr="000128AE" w:rsidRDefault="000128AE" w:rsidP="000128AE">
      <w:pPr>
        <w:spacing w:line="276" w:lineRule="auto"/>
        <w:rPr>
          <w:rFonts w:asciiTheme="minorHAnsi" w:hAnsiTheme="minorHAnsi" w:cs="Arial"/>
          <w:b/>
          <w:sz w:val="22"/>
          <w:szCs w:val="22"/>
          <w:lang w:val="en-GB"/>
        </w:rPr>
      </w:pPr>
    </w:p>
    <w:p w14:paraId="2D266BD1" w14:textId="1158A022" w:rsidR="000128AE" w:rsidRDefault="00BB4CD4" w:rsidP="000128AE">
      <w:pPr>
        <w:pStyle w:val="ListParagraph"/>
        <w:numPr>
          <w:ilvl w:val="1"/>
          <w:numId w:val="28"/>
        </w:numPr>
        <w:spacing w:line="276" w:lineRule="auto"/>
        <w:ind w:left="709" w:hanging="709"/>
        <w:rPr>
          <w:rFonts w:asciiTheme="minorHAnsi" w:hAnsiTheme="minorHAnsi" w:cs="Arial"/>
          <w:b/>
          <w:sz w:val="22"/>
          <w:szCs w:val="22"/>
          <w:lang w:val="en-GB"/>
        </w:rPr>
      </w:pPr>
      <w:r>
        <w:rPr>
          <w:rFonts w:asciiTheme="minorHAnsi" w:hAnsiTheme="minorHAnsi" w:cs="Arial"/>
          <w:sz w:val="22"/>
          <w:szCs w:val="22"/>
          <w:lang w:val="en-GB"/>
        </w:rPr>
        <w:t>board</w:t>
      </w:r>
      <w:r w:rsidR="000128AE" w:rsidRPr="000128AE">
        <w:rPr>
          <w:rFonts w:asciiTheme="minorHAnsi" w:hAnsiTheme="minorHAnsi" w:cs="Arial"/>
          <w:sz w:val="22"/>
          <w:szCs w:val="22"/>
          <w:lang w:val="en-GB"/>
        </w:rPr>
        <w:t xml:space="preserve"> members are expected to have the capacity to be able to commit to fulfilling their duties and responsibilities as effectively as possible. As a guide, the following (equivalent days) commitment is expected:</w:t>
      </w:r>
      <w:r w:rsidR="000128AE" w:rsidRPr="000128AE">
        <w:rPr>
          <w:rFonts w:asciiTheme="minorHAnsi" w:hAnsiTheme="minorHAnsi" w:cs="Arial"/>
          <w:b/>
          <w:sz w:val="22"/>
          <w:szCs w:val="22"/>
          <w:lang w:val="en-GB"/>
        </w:rPr>
        <w:t xml:space="preserve"> </w:t>
      </w:r>
    </w:p>
    <w:p w14:paraId="6DF75E2C" w14:textId="77777777" w:rsidR="000128AE" w:rsidRPr="000128AE" w:rsidRDefault="000128AE" w:rsidP="000128AE">
      <w:pPr>
        <w:pStyle w:val="ListParagraph"/>
        <w:spacing w:line="276" w:lineRule="auto"/>
        <w:ind w:left="709"/>
        <w:rPr>
          <w:rFonts w:asciiTheme="minorHAnsi" w:hAnsiTheme="minorHAnsi" w:cs="Arial"/>
          <w:b/>
          <w:sz w:val="22"/>
          <w:szCs w:val="22"/>
          <w:lang w:val="en-GB"/>
        </w:rPr>
      </w:pPr>
    </w:p>
    <w:p w14:paraId="36030CDD" w14:textId="77777777" w:rsidR="000128AE" w:rsidRPr="000128AE" w:rsidRDefault="000128AE" w:rsidP="000128AE">
      <w:pPr>
        <w:pStyle w:val="ListParagraph"/>
        <w:numPr>
          <w:ilvl w:val="0"/>
          <w:numId w:val="25"/>
        </w:numPr>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Attending one day of induction training in the first 3 months following appointment.</w:t>
      </w:r>
    </w:p>
    <w:p w14:paraId="2E114F41" w14:textId="77777777" w:rsidR="000128AE" w:rsidRDefault="000128AE" w:rsidP="000128AE">
      <w:pPr>
        <w:pStyle w:val="ListParagraph"/>
        <w:numPr>
          <w:ilvl w:val="0"/>
          <w:numId w:val="25"/>
        </w:numPr>
        <w:spacing w:line="276" w:lineRule="auto"/>
        <w:ind w:hanging="295"/>
        <w:rPr>
          <w:rFonts w:asciiTheme="minorHAnsi" w:hAnsiTheme="minorHAnsi" w:cs="Arial"/>
          <w:sz w:val="22"/>
          <w:szCs w:val="22"/>
          <w:lang w:val="en-GB"/>
        </w:rPr>
      </w:pPr>
      <w:r w:rsidRPr="000128AE">
        <w:rPr>
          <w:rFonts w:asciiTheme="minorHAnsi" w:hAnsiTheme="minorHAnsi" w:cs="Arial"/>
          <w:sz w:val="22"/>
          <w:szCs w:val="22"/>
          <w:lang w:val="en-GB"/>
        </w:rPr>
        <w:t>After induction being able to commit around 12 days a year to the role to include:</w:t>
      </w:r>
    </w:p>
    <w:p w14:paraId="0A652856" w14:textId="77777777" w:rsidR="000128AE" w:rsidRPr="000128AE" w:rsidRDefault="000128AE" w:rsidP="000128AE">
      <w:pPr>
        <w:pStyle w:val="ListParagraph"/>
        <w:spacing w:line="276" w:lineRule="auto"/>
        <w:ind w:left="1004"/>
        <w:rPr>
          <w:rFonts w:asciiTheme="minorHAnsi" w:hAnsiTheme="minorHAnsi" w:cs="Arial"/>
          <w:sz w:val="22"/>
          <w:szCs w:val="22"/>
          <w:lang w:val="en-GB"/>
        </w:rPr>
      </w:pPr>
    </w:p>
    <w:p w14:paraId="691A49B3" w14:textId="00785855" w:rsidR="000128AE" w:rsidRPr="000128AE" w:rsidRDefault="000128AE" w:rsidP="000128AE">
      <w:pPr>
        <w:pStyle w:val="ListParagraph"/>
        <w:numPr>
          <w:ilvl w:val="1"/>
          <w:numId w:val="30"/>
        </w:numPr>
        <w:spacing w:line="276" w:lineRule="auto"/>
        <w:rPr>
          <w:rFonts w:asciiTheme="minorHAnsi" w:hAnsiTheme="minorHAnsi" w:cs="Arial"/>
          <w:sz w:val="22"/>
          <w:szCs w:val="22"/>
          <w:lang w:val="en-GB"/>
        </w:rPr>
      </w:pPr>
      <w:r w:rsidRPr="000128AE">
        <w:rPr>
          <w:rFonts w:asciiTheme="minorHAnsi" w:hAnsiTheme="minorHAnsi" w:cs="Arial"/>
          <w:sz w:val="22"/>
          <w:szCs w:val="22"/>
          <w:lang w:val="en-GB"/>
        </w:rPr>
        <w:t xml:space="preserve">Effectively preparing for, attending and participating in formal meetings of the </w:t>
      </w:r>
      <w:r w:rsidR="00BB4CD4">
        <w:rPr>
          <w:rFonts w:asciiTheme="minorHAnsi" w:hAnsiTheme="minorHAnsi" w:cs="Arial"/>
          <w:sz w:val="22"/>
          <w:szCs w:val="22"/>
          <w:lang w:val="en-GB"/>
        </w:rPr>
        <w:t>board</w:t>
      </w:r>
      <w:r w:rsidRPr="000128AE">
        <w:rPr>
          <w:rFonts w:asciiTheme="minorHAnsi" w:hAnsiTheme="minorHAnsi" w:cs="Arial"/>
          <w:sz w:val="22"/>
          <w:szCs w:val="22"/>
          <w:lang w:val="en-GB"/>
        </w:rPr>
        <w:t xml:space="preserve"> and committees if appointed (and potentially other panels, working groups and any special meetings called from time to time).</w:t>
      </w:r>
    </w:p>
    <w:p w14:paraId="308A571B" w14:textId="7AE53BCD" w:rsidR="000128AE" w:rsidRPr="000128AE" w:rsidRDefault="000128AE" w:rsidP="000128AE">
      <w:pPr>
        <w:pStyle w:val="ListParagraph"/>
        <w:numPr>
          <w:ilvl w:val="1"/>
          <w:numId w:val="30"/>
        </w:numPr>
        <w:spacing w:line="276" w:lineRule="auto"/>
        <w:rPr>
          <w:rFonts w:asciiTheme="minorHAnsi" w:hAnsiTheme="minorHAnsi" w:cs="Arial"/>
          <w:sz w:val="22"/>
          <w:szCs w:val="22"/>
          <w:lang w:val="en-GB"/>
        </w:rPr>
      </w:pPr>
      <w:r w:rsidRPr="000128AE">
        <w:rPr>
          <w:rFonts w:asciiTheme="minorHAnsi" w:hAnsiTheme="minorHAnsi" w:cs="Arial"/>
          <w:sz w:val="22"/>
          <w:szCs w:val="22"/>
          <w:lang w:val="en-GB"/>
        </w:rPr>
        <w:t xml:space="preserve">Attending the </w:t>
      </w:r>
      <w:r w:rsidR="00BB4CD4">
        <w:rPr>
          <w:rFonts w:asciiTheme="minorHAnsi" w:hAnsiTheme="minorHAnsi" w:cs="Arial"/>
          <w:sz w:val="22"/>
          <w:szCs w:val="22"/>
          <w:lang w:val="en-GB"/>
        </w:rPr>
        <w:t>association</w:t>
      </w:r>
      <w:r w:rsidRPr="000128AE">
        <w:rPr>
          <w:rFonts w:asciiTheme="minorHAnsi" w:hAnsiTheme="minorHAnsi" w:cs="Arial"/>
          <w:sz w:val="22"/>
          <w:szCs w:val="22"/>
          <w:lang w:val="en-GB"/>
        </w:rPr>
        <w:t>’s AGM, away days and training activities.</w:t>
      </w:r>
    </w:p>
    <w:p w14:paraId="463C830C" w14:textId="77777777" w:rsidR="000128AE" w:rsidRPr="000128AE" w:rsidRDefault="000128AE" w:rsidP="000128AE">
      <w:pPr>
        <w:pStyle w:val="ListParagraph"/>
        <w:numPr>
          <w:ilvl w:val="1"/>
          <w:numId w:val="30"/>
        </w:numPr>
        <w:spacing w:line="276" w:lineRule="auto"/>
        <w:rPr>
          <w:rFonts w:asciiTheme="minorHAnsi" w:hAnsiTheme="minorHAnsi" w:cs="Arial"/>
          <w:sz w:val="22"/>
          <w:szCs w:val="22"/>
          <w:lang w:val="en-GB"/>
        </w:rPr>
      </w:pPr>
      <w:r w:rsidRPr="000128AE">
        <w:rPr>
          <w:rFonts w:asciiTheme="minorHAnsi" w:hAnsiTheme="minorHAnsi" w:cs="Arial"/>
          <w:sz w:val="22"/>
          <w:szCs w:val="22"/>
          <w:lang w:val="en-GB"/>
        </w:rPr>
        <w:t xml:space="preserve">Participating in ad hoc discussions and electronic communications between meetings with other board members and employees. </w:t>
      </w:r>
    </w:p>
    <w:p w14:paraId="1A7C2DD7" w14:textId="77777777" w:rsidR="000128AE" w:rsidRPr="000128AE" w:rsidRDefault="000128AE" w:rsidP="000128AE">
      <w:pPr>
        <w:pStyle w:val="ListParagraph"/>
        <w:numPr>
          <w:ilvl w:val="1"/>
          <w:numId w:val="30"/>
        </w:numPr>
        <w:spacing w:line="276" w:lineRule="auto"/>
        <w:rPr>
          <w:rFonts w:asciiTheme="minorHAnsi" w:hAnsiTheme="minorHAnsi" w:cs="Arial"/>
          <w:sz w:val="22"/>
          <w:szCs w:val="22"/>
          <w:lang w:val="en-GB"/>
        </w:rPr>
      </w:pPr>
      <w:r w:rsidRPr="000128AE">
        <w:rPr>
          <w:rFonts w:asciiTheme="minorHAnsi" w:hAnsiTheme="minorHAnsi" w:cs="Arial"/>
          <w:sz w:val="22"/>
          <w:szCs w:val="22"/>
          <w:lang w:val="en-GB"/>
        </w:rPr>
        <w:t>Preparing and participating in own appraisal.</w:t>
      </w:r>
    </w:p>
    <w:p w14:paraId="6280F13A" w14:textId="77777777" w:rsidR="000128AE" w:rsidRPr="000128AE" w:rsidRDefault="000128AE" w:rsidP="000128AE">
      <w:pPr>
        <w:tabs>
          <w:tab w:val="left" w:pos="0"/>
        </w:tabs>
        <w:spacing w:line="276" w:lineRule="auto"/>
        <w:rPr>
          <w:rFonts w:asciiTheme="minorHAnsi" w:hAnsiTheme="minorHAnsi" w:cs="Arial"/>
          <w:sz w:val="22"/>
          <w:szCs w:val="22"/>
          <w:lang w:val="en-GB"/>
        </w:rPr>
      </w:pPr>
    </w:p>
    <w:p w14:paraId="72423211" w14:textId="77777777" w:rsidR="00495F74" w:rsidRPr="000128AE" w:rsidRDefault="00495F74">
      <w:pPr>
        <w:rPr>
          <w:rFonts w:asciiTheme="minorHAnsi" w:hAnsiTheme="minorHAnsi"/>
          <w:sz w:val="22"/>
          <w:szCs w:val="22"/>
        </w:rPr>
      </w:pPr>
    </w:p>
    <w:sectPr w:rsidR="00495F74" w:rsidRPr="000128AE" w:rsidSect="000128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6E6"/>
    <w:multiLevelType w:val="multilevel"/>
    <w:tmpl w:val="68B200E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4015311"/>
    <w:multiLevelType w:val="hybridMultilevel"/>
    <w:tmpl w:val="3A6E09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72774"/>
    <w:multiLevelType w:val="hybridMultilevel"/>
    <w:tmpl w:val="A60A692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5B103A8"/>
    <w:multiLevelType w:val="hybridMultilevel"/>
    <w:tmpl w:val="43F69A2E"/>
    <w:lvl w:ilvl="0" w:tplc="335013E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5DB22B4"/>
    <w:multiLevelType w:val="hybridMultilevel"/>
    <w:tmpl w:val="B150E45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EFB3E1C"/>
    <w:multiLevelType w:val="hybridMultilevel"/>
    <w:tmpl w:val="04163B54"/>
    <w:lvl w:ilvl="0" w:tplc="0B8E847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27508A2"/>
    <w:multiLevelType w:val="hybridMultilevel"/>
    <w:tmpl w:val="D304BB1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249F31CD"/>
    <w:multiLevelType w:val="hybridMultilevel"/>
    <w:tmpl w:val="74D45E6E"/>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60D0197"/>
    <w:multiLevelType w:val="hybridMultilevel"/>
    <w:tmpl w:val="45288D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6641480"/>
    <w:multiLevelType w:val="multilevel"/>
    <w:tmpl w:val="4E72F0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0652AA"/>
    <w:multiLevelType w:val="hybridMultilevel"/>
    <w:tmpl w:val="BF328D1A"/>
    <w:lvl w:ilvl="0" w:tplc="72964C4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4F65E7"/>
    <w:multiLevelType w:val="hybridMultilevel"/>
    <w:tmpl w:val="192AB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B0AC1"/>
    <w:multiLevelType w:val="hybridMultilevel"/>
    <w:tmpl w:val="736EC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A4013"/>
    <w:multiLevelType w:val="hybridMultilevel"/>
    <w:tmpl w:val="BCDCD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2336DC"/>
    <w:multiLevelType w:val="hybridMultilevel"/>
    <w:tmpl w:val="C2A4C4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2EE832F0"/>
    <w:multiLevelType w:val="multilevel"/>
    <w:tmpl w:val="ACDAB2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7920F1"/>
    <w:multiLevelType w:val="multilevel"/>
    <w:tmpl w:val="68B200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30571C"/>
    <w:multiLevelType w:val="hybridMultilevel"/>
    <w:tmpl w:val="1242C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A70177"/>
    <w:multiLevelType w:val="hybridMultilevel"/>
    <w:tmpl w:val="CEC4B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BC12B7"/>
    <w:multiLevelType w:val="multilevel"/>
    <w:tmpl w:val="C0726104"/>
    <w:lvl w:ilvl="0">
      <w:start w:val="1"/>
      <w:numFmt w:val="decimal"/>
      <w:lvlText w:val="1.%1"/>
      <w:lvlJc w:val="left"/>
      <w:pPr>
        <w:tabs>
          <w:tab w:val="num" w:pos="720"/>
        </w:tabs>
        <w:ind w:left="720" w:hanging="360"/>
      </w:pPr>
      <w:rPr>
        <w:rFonts w:hint="default"/>
      </w:rPr>
    </w:lvl>
    <w:lvl w:ilvl="1">
      <w:start w:val="1"/>
      <w:numFmt w:val="decimal"/>
      <w:lvlText w:val="%1"/>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20" w15:restartNumberingAfterBreak="0">
    <w:nsid w:val="45533EF9"/>
    <w:multiLevelType w:val="hybridMultilevel"/>
    <w:tmpl w:val="376CB70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82158B9"/>
    <w:multiLevelType w:val="multilevel"/>
    <w:tmpl w:val="112E98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B42769C"/>
    <w:multiLevelType w:val="hybridMultilevel"/>
    <w:tmpl w:val="28AE05B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5B7A2DE0"/>
    <w:multiLevelType w:val="hybridMultilevel"/>
    <w:tmpl w:val="986844AE"/>
    <w:lvl w:ilvl="0" w:tplc="FFFFFFFF">
      <w:start w:val="1"/>
      <w:numFmt w:val="bullet"/>
      <w:lvlText w:val=""/>
      <w:lvlJc w:val="left"/>
      <w:pPr>
        <w:ind w:left="1004" w:hanging="360"/>
      </w:pPr>
      <w:rPr>
        <w:rFonts w:ascii="Symbol" w:hAnsi="Symbol" w:hint="default"/>
      </w:rPr>
    </w:lvl>
    <w:lvl w:ilvl="1" w:tplc="0809000D">
      <w:start w:val="1"/>
      <w:numFmt w:val="bullet"/>
      <w:lvlText w:val=""/>
      <w:lvlJc w:val="left"/>
      <w:pPr>
        <w:ind w:left="1724" w:hanging="360"/>
      </w:pPr>
      <w:rPr>
        <w:rFonts w:ascii="Wingdings" w:hAnsi="Wingdings"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61720FF8"/>
    <w:multiLevelType w:val="hybridMultilevel"/>
    <w:tmpl w:val="88FA7B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3766AB7"/>
    <w:multiLevelType w:val="multilevel"/>
    <w:tmpl w:val="7F6E2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D02E78"/>
    <w:multiLevelType w:val="hybridMultilevel"/>
    <w:tmpl w:val="FB72DC2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76FB440C"/>
    <w:multiLevelType w:val="hybridMultilevel"/>
    <w:tmpl w:val="68DE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B95E92"/>
    <w:multiLevelType w:val="hybridMultilevel"/>
    <w:tmpl w:val="A6F0D6C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7E3B6A33"/>
    <w:multiLevelType w:val="hybridMultilevel"/>
    <w:tmpl w:val="CDC0D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86933925">
    <w:abstractNumId w:val="19"/>
  </w:num>
  <w:num w:numId="2" w16cid:durableId="1228303465">
    <w:abstractNumId w:val="1"/>
  </w:num>
  <w:num w:numId="3" w16cid:durableId="383138148">
    <w:abstractNumId w:val="21"/>
  </w:num>
  <w:num w:numId="4" w16cid:durableId="1533153773">
    <w:abstractNumId w:val="9"/>
  </w:num>
  <w:num w:numId="5" w16cid:durableId="797573275">
    <w:abstractNumId w:val="28"/>
  </w:num>
  <w:num w:numId="6" w16cid:durableId="1016538965">
    <w:abstractNumId w:val="4"/>
  </w:num>
  <w:num w:numId="7" w16cid:durableId="1366785410">
    <w:abstractNumId w:val="3"/>
  </w:num>
  <w:num w:numId="8" w16cid:durableId="120006045">
    <w:abstractNumId w:val="24"/>
  </w:num>
  <w:num w:numId="9" w16cid:durableId="815217795">
    <w:abstractNumId w:val="8"/>
  </w:num>
  <w:num w:numId="10" w16cid:durableId="429551802">
    <w:abstractNumId w:val="2"/>
  </w:num>
  <w:num w:numId="11" w16cid:durableId="1586258163">
    <w:abstractNumId w:val="14"/>
  </w:num>
  <w:num w:numId="12" w16cid:durableId="2135325624">
    <w:abstractNumId w:val="7"/>
  </w:num>
  <w:num w:numId="13" w16cid:durableId="1155806067">
    <w:abstractNumId w:val="29"/>
  </w:num>
  <w:num w:numId="14" w16cid:durableId="989288052">
    <w:abstractNumId w:val="17"/>
  </w:num>
  <w:num w:numId="15" w16cid:durableId="469401086">
    <w:abstractNumId w:val="25"/>
  </w:num>
  <w:num w:numId="16" w16cid:durableId="1115516292">
    <w:abstractNumId w:val="10"/>
  </w:num>
  <w:num w:numId="17" w16cid:durableId="2118718771">
    <w:abstractNumId w:val="15"/>
  </w:num>
  <w:num w:numId="18" w16cid:durableId="454761970">
    <w:abstractNumId w:val="26"/>
  </w:num>
  <w:num w:numId="19" w16cid:durableId="1793789016">
    <w:abstractNumId w:val="13"/>
  </w:num>
  <w:num w:numId="20" w16cid:durableId="1921406644">
    <w:abstractNumId w:val="11"/>
  </w:num>
  <w:num w:numId="21" w16cid:durableId="1774470699">
    <w:abstractNumId w:val="12"/>
  </w:num>
  <w:num w:numId="22" w16cid:durableId="1926263535">
    <w:abstractNumId w:val="27"/>
  </w:num>
  <w:num w:numId="23" w16cid:durableId="710421127">
    <w:abstractNumId w:val="5"/>
  </w:num>
  <w:num w:numId="24" w16cid:durableId="994646400">
    <w:abstractNumId w:val="20"/>
  </w:num>
  <w:num w:numId="25" w16cid:durableId="560751253">
    <w:abstractNumId w:val="6"/>
  </w:num>
  <w:num w:numId="26" w16cid:durableId="413745509">
    <w:abstractNumId w:val="22"/>
  </w:num>
  <w:num w:numId="27" w16cid:durableId="4864654">
    <w:abstractNumId w:val="16"/>
  </w:num>
  <w:num w:numId="28" w16cid:durableId="1431002587">
    <w:abstractNumId w:val="0"/>
  </w:num>
  <w:num w:numId="29" w16cid:durableId="1053457472">
    <w:abstractNumId w:val="18"/>
  </w:num>
  <w:num w:numId="30" w16cid:durableId="7553266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AE"/>
    <w:rsid w:val="000128AE"/>
    <w:rsid w:val="00062328"/>
    <w:rsid w:val="001E3F57"/>
    <w:rsid w:val="00317515"/>
    <w:rsid w:val="003219EC"/>
    <w:rsid w:val="00495F74"/>
    <w:rsid w:val="004C7CBA"/>
    <w:rsid w:val="00A65EEC"/>
    <w:rsid w:val="00AB59E9"/>
    <w:rsid w:val="00B02B61"/>
    <w:rsid w:val="00BB4CD4"/>
    <w:rsid w:val="00D23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7906"/>
  <w15:chartTrackingRefBased/>
  <w15:docId w15:val="{93E74D1A-0EBD-4346-A251-FC42AFB4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8AE"/>
    <w:pPr>
      <w:widowControl w:val="0"/>
      <w:kinsoku w:val="0"/>
      <w:spacing w:after="0" w:line="240" w:lineRule="auto"/>
    </w:pPr>
    <w:rPr>
      <w:rFonts w:ascii="Times New Roman" w:eastAsia="Times New Roman" w:hAnsi="Times New Roman" w:cs="Times New Roman"/>
      <w:kern w:val="0"/>
      <w:sz w:val="24"/>
      <w:szCs w:val="24"/>
      <w:lang w:val="en-US" w:eastAsia="en-GB"/>
      <w14:ligatures w14:val="none"/>
    </w:rPr>
  </w:style>
  <w:style w:type="paragraph" w:styleId="Heading1">
    <w:name w:val="heading 1"/>
    <w:basedOn w:val="Normal"/>
    <w:next w:val="Normal"/>
    <w:link w:val="Heading1Char"/>
    <w:qFormat/>
    <w:rsid w:val="00012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8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8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8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8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2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8AE"/>
    <w:rPr>
      <w:rFonts w:eastAsiaTheme="majorEastAsia" w:cstheme="majorBidi"/>
      <w:color w:val="272727" w:themeColor="text1" w:themeTint="D8"/>
    </w:rPr>
  </w:style>
  <w:style w:type="paragraph" w:styleId="Title">
    <w:name w:val="Title"/>
    <w:basedOn w:val="Normal"/>
    <w:next w:val="Normal"/>
    <w:link w:val="TitleChar"/>
    <w:uiPriority w:val="10"/>
    <w:qFormat/>
    <w:rsid w:val="000128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8AE"/>
    <w:pPr>
      <w:spacing w:before="160"/>
      <w:jc w:val="center"/>
    </w:pPr>
    <w:rPr>
      <w:i/>
      <w:iCs/>
      <w:color w:val="404040" w:themeColor="text1" w:themeTint="BF"/>
    </w:rPr>
  </w:style>
  <w:style w:type="character" w:customStyle="1" w:styleId="QuoteChar">
    <w:name w:val="Quote Char"/>
    <w:basedOn w:val="DefaultParagraphFont"/>
    <w:link w:val="Quote"/>
    <w:uiPriority w:val="29"/>
    <w:rsid w:val="000128AE"/>
    <w:rPr>
      <w:i/>
      <w:iCs/>
      <w:color w:val="404040" w:themeColor="text1" w:themeTint="BF"/>
    </w:rPr>
  </w:style>
  <w:style w:type="paragraph" w:styleId="ListParagraph">
    <w:name w:val="List Paragraph"/>
    <w:basedOn w:val="Normal"/>
    <w:qFormat/>
    <w:rsid w:val="000128AE"/>
    <w:pPr>
      <w:ind w:left="720"/>
      <w:contextualSpacing/>
    </w:pPr>
  </w:style>
  <w:style w:type="character" w:styleId="IntenseEmphasis">
    <w:name w:val="Intense Emphasis"/>
    <w:basedOn w:val="DefaultParagraphFont"/>
    <w:uiPriority w:val="21"/>
    <w:qFormat/>
    <w:rsid w:val="000128AE"/>
    <w:rPr>
      <w:i/>
      <w:iCs/>
      <w:color w:val="0F4761" w:themeColor="accent1" w:themeShade="BF"/>
    </w:rPr>
  </w:style>
  <w:style w:type="paragraph" w:styleId="IntenseQuote">
    <w:name w:val="Intense Quote"/>
    <w:basedOn w:val="Normal"/>
    <w:next w:val="Normal"/>
    <w:link w:val="IntenseQuoteChar"/>
    <w:uiPriority w:val="30"/>
    <w:qFormat/>
    <w:rsid w:val="00012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8AE"/>
    <w:rPr>
      <w:i/>
      <w:iCs/>
      <w:color w:val="0F4761" w:themeColor="accent1" w:themeShade="BF"/>
    </w:rPr>
  </w:style>
  <w:style w:type="character" w:styleId="IntenseReference">
    <w:name w:val="Intense Reference"/>
    <w:basedOn w:val="DefaultParagraphFont"/>
    <w:uiPriority w:val="32"/>
    <w:qFormat/>
    <w:rsid w:val="000128AE"/>
    <w:rPr>
      <w:b/>
      <w:bCs/>
      <w:smallCaps/>
      <w:color w:val="0F4761" w:themeColor="accent1" w:themeShade="BF"/>
      <w:spacing w:val="5"/>
    </w:rPr>
  </w:style>
  <w:style w:type="paragraph" w:styleId="NormalWeb">
    <w:name w:val="Normal (Web)"/>
    <w:basedOn w:val="Normal"/>
    <w:rsid w:val="000128AE"/>
    <w:pPr>
      <w:widowControl/>
      <w:kinsoku/>
      <w:spacing w:before="100" w:after="100"/>
    </w:pPr>
    <w:rPr>
      <w:rFonts w:ascii="Arial Unicode MS" w:eastAsia="Arial Unicode MS" w:hAnsi="Arial Unicode MS"/>
      <w:szCs w:val="20"/>
      <w:lang w:val="en-GB" w:eastAsia="en-US"/>
    </w:rPr>
  </w:style>
  <w:style w:type="paragraph" w:customStyle="1" w:styleId="Default">
    <w:name w:val="Default"/>
    <w:rsid w:val="000128AE"/>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customStyle="1" w:styleId="EmailStyle37">
    <w:name w:val="EmailStyle37"/>
    <w:semiHidden/>
    <w:rsid w:val="000128AE"/>
    <w:rPr>
      <w:rFonts w:ascii="Arial" w:hAnsi="Arial" w:cs="Arial" w:hint="default"/>
      <w:b w:val="0"/>
      <w:bCs w:val="0"/>
      <w:i w:val="0"/>
      <w:iCs w:val="0"/>
      <w:strike w:val="0"/>
      <w:dstrike w:val="0"/>
      <w:color w:val="000080"/>
      <w:sz w:val="20"/>
      <w:szCs w:val="20"/>
      <w:u w:val="none"/>
      <w:effect w:val="none"/>
    </w:rPr>
  </w:style>
  <w:style w:type="character" w:styleId="Hyperlink">
    <w:name w:val="Hyperlink"/>
    <w:rsid w:val="000128AE"/>
    <w:rPr>
      <w:color w:val="0000FF"/>
      <w:u w:val="single"/>
    </w:rPr>
  </w:style>
  <w:style w:type="paragraph" w:styleId="Caption">
    <w:name w:val="caption"/>
    <w:basedOn w:val="Normal"/>
    <w:next w:val="Normal"/>
    <w:uiPriority w:val="35"/>
    <w:unhideWhenUsed/>
    <w:qFormat/>
    <w:rsid w:val="00BB4CD4"/>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www.whitehorsehous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4B339BFCA59408D13A379CA2161EE" ma:contentTypeVersion="14" ma:contentTypeDescription="Create a new document." ma:contentTypeScope="" ma:versionID="6b08d7f2a18b390a667be90f139fb73c">
  <xsd:schema xmlns:xsd="http://www.w3.org/2001/XMLSchema" xmlns:xs="http://www.w3.org/2001/XMLSchema" xmlns:p="http://schemas.microsoft.com/office/2006/metadata/properties" xmlns:ns3="94adee4b-2c40-4811-bb7e-e9e1ca6a8872" targetNamespace="http://schemas.microsoft.com/office/2006/metadata/properties" ma:root="true" ma:fieldsID="ebf8f3a505534f3d50a60aa798999175" ns3:_="">
    <xsd:import namespace="94adee4b-2c40-4811-bb7e-e9e1ca6a88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dee4b-2c40-4811-bb7e-e9e1ca6a8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19608-EA52-43B8-9F78-25EDE508D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dee4b-2c40-4811-bb7e-e9e1ca6a8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B32DF-7B93-4A9C-B8D4-853627C411CD}">
  <ds:schemaRefs>
    <ds:schemaRef ds:uri="http://schemas.microsoft.com/sharepoint/v3/contenttype/forms"/>
  </ds:schemaRefs>
</ds:datastoreItem>
</file>

<file path=customXml/itemProps3.xml><?xml version="1.0" encoding="utf-8"?>
<ds:datastoreItem xmlns:ds="http://schemas.openxmlformats.org/officeDocument/2006/customXml" ds:itemID="{7A82D48A-B196-470D-819E-82D0035789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1950</Words>
  <Characters>11039</Characters>
  <Application>Microsoft Office Word</Application>
  <DocSecurity>0</DocSecurity>
  <Lines>239</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Warran</dc:creator>
  <cp:keywords/>
  <dc:description/>
  <cp:lastModifiedBy>Steve Warran</cp:lastModifiedBy>
  <cp:revision>3</cp:revision>
  <dcterms:created xsi:type="dcterms:W3CDTF">2025-10-16T09:35:00Z</dcterms:created>
  <dcterms:modified xsi:type="dcterms:W3CDTF">2025-10-16T09:35:00Z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0x01010085B4B339BFCA59408D13A379CA2161EE</vt:lpwstr>
  </property>
</Properties>
</file>